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33198" w:rsidRPr="00133198" w:rsidRDefault="00133198" w:rsidP="00133198">
      <w:pPr>
        <w:pStyle w:val="Intestazione"/>
        <w:rPr>
          <w:color w:val="BFBFBF"/>
        </w:rPr>
      </w:pPr>
      <w:r w:rsidRPr="00133198">
        <w:rPr>
          <w:color w:val="BFBFBF"/>
        </w:rPr>
        <w:fldChar w:fldCharType="begin"/>
      </w:r>
      <w:r w:rsidRPr="00133198">
        <w:rPr>
          <w:color w:val="BFBFBF"/>
        </w:rPr>
        <w:instrText xml:space="preserve"> MERGEFIELD nome_file </w:instrText>
      </w:r>
      <w:r w:rsidRPr="00133198">
        <w:rPr>
          <w:color w:val="BFBFBF"/>
        </w:rPr>
        <w:fldChar w:fldCharType="end"/>
      </w:r>
    </w:p>
    <w:tbl>
      <w:tblPr>
        <w:tblW w:w="0" w:type="auto"/>
        <w:tblInd w:w="-106" w:type="dxa"/>
        <w:tblLook w:val="00A0" w:firstRow="1" w:lastRow="0" w:firstColumn="1" w:lastColumn="0" w:noHBand="0" w:noVBand="0"/>
      </w:tblPr>
      <w:tblGrid>
        <w:gridCol w:w="2127"/>
        <w:gridCol w:w="2586"/>
        <w:gridCol w:w="2691"/>
        <w:gridCol w:w="2340"/>
      </w:tblGrid>
      <w:tr w:rsidR="00133198" w:rsidRPr="00914C59" w:rsidTr="00A27BAD">
        <w:tc>
          <w:tcPr>
            <w:tcW w:w="2379" w:type="dxa"/>
            <w:vAlign w:val="center"/>
          </w:tcPr>
          <w:p w:rsidR="00133198" w:rsidRPr="00133198" w:rsidRDefault="00133198" w:rsidP="00A27BAD">
            <w:pPr>
              <w:autoSpaceDE w:val="0"/>
              <w:autoSpaceDN w:val="0"/>
              <w:adjustRightInd w:val="0"/>
              <w:jc w:val="center"/>
              <w:rPr>
                <w:rFonts w:ascii="Calibri" w:hAnsi="Calibri" w:cs="Arial"/>
                <w:b/>
                <w:bCs/>
                <w:sz w:val="28"/>
                <w:szCs w:val="28"/>
              </w:rPr>
            </w:pPr>
            <w:r w:rsidRPr="00133198">
              <w:rPr>
                <w:rFonts w:ascii="Calibri" w:hAnsi="Calibri" w:cs="Arial"/>
                <w:b/>
                <w:bCs/>
                <w:sz w:val="28"/>
                <w:szCs w:val="28"/>
              </w:rPr>
              <w:t>Sostituire LOGO ISTITUTO</w:t>
            </w:r>
          </w:p>
          <w:p w:rsidR="00133198" w:rsidRPr="00133198" w:rsidRDefault="00133198" w:rsidP="00A27BAD">
            <w:pPr>
              <w:autoSpaceDE w:val="0"/>
              <w:autoSpaceDN w:val="0"/>
              <w:adjustRightInd w:val="0"/>
              <w:jc w:val="center"/>
              <w:rPr>
                <w:rFonts w:ascii="Calibri" w:hAnsi="Calibri" w:cs="Arial"/>
                <w:b/>
                <w:bCs/>
                <w:sz w:val="28"/>
                <w:szCs w:val="28"/>
              </w:rPr>
            </w:pPr>
            <w:r w:rsidRPr="00133198">
              <w:rPr>
                <w:rFonts w:ascii="Calibri" w:hAnsi="Calibri" w:cs="Arial"/>
                <w:b/>
                <w:bCs/>
                <w:sz w:val="16"/>
                <w:szCs w:val="28"/>
              </w:rPr>
              <w:t>altezza max 3,5 cm larghezza max 3 cm</w:t>
            </w:r>
          </w:p>
        </w:tc>
        <w:tc>
          <w:tcPr>
            <w:tcW w:w="2496" w:type="dxa"/>
          </w:tcPr>
          <w:p w:rsidR="00133198" w:rsidRPr="00133198" w:rsidRDefault="00A63A78" w:rsidP="00A27BAD">
            <w:pPr>
              <w:rPr>
                <w:rFonts w:ascii="Calibri" w:hAnsi="Calibri"/>
                <w:sz w:val="24"/>
                <w:szCs w:val="24"/>
              </w:rPr>
            </w:pPr>
            <w:r w:rsidRPr="00133198">
              <w:rPr>
                <w:rFonts w:ascii="Calibri" w:hAnsi="Calibri"/>
                <w:noProof/>
                <w:sz w:val="24"/>
                <w:szCs w:val="24"/>
              </w:rPr>
              <w:drawing>
                <wp:inline distT="0" distB="0" distL="0" distR="0">
                  <wp:extent cx="1495514" cy="1143000"/>
                  <wp:effectExtent l="0" t="0" r="9525" b="0"/>
                  <wp:docPr id="1" name="Immagine 4" descr="ttps://www.researchitaly.it/uploads/images/logo_miur_quadrato_40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magine 4" descr="ttps://www.researchitaly.it/uploads/images/logo_miur_quadrato_400.pn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18321"/>
                          <a:stretch/>
                        </pic:blipFill>
                        <pic:spPr bwMode="auto">
                          <a:xfrm>
                            <a:off x="0" y="0"/>
                            <a:ext cx="1497283" cy="114435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133198" w:rsidRPr="00133198" w:rsidRDefault="00133198" w:rsidP="00A27BAD">
            <w:pPr>
              <w:autoSpaceDE w:val="0"/>
              <w:autoSpaceDN w:val="0"/>
              <w:adjustRightInd w:val="0"/>
              <w:jc w:val="center"/>
              <w:rPr>
                <w:rFonts w:ascii="Calibri" w:hAnsi="Calibri" w:cs="Arial"/>
                <w:b/>
                <w:bCs/>
                <w:sz w:val="28"/>
                <w:szCs w:val="28"/>
              </w:rPr>
            </w:pPr>
          </w:p>
        </w:tc>
        <w:tc>
          <w:tcPr>
            <w:tcW w:w="2483" w:type="dxa"/>
          </w:tcPr>
          <w:p w:rsidR="00133198" w:rsidRPr="00133198" w:rsidRDefault="00A63A78" w:rsidP="00A27BAD">
            <w:pPr>
              <w:rPr>
                <w:rFonts w:ascii="Calibri" w:hAnsi="Calibri"/>
                <w:sz w:val="24"/>
                <w:szCs w:val="24"/>
              </w:rPr>
            </w:pPr>
            <w:r w:rsidRPr="00133198">
              <w:rPr>
                <w:rFonts w:ascii="Calibri" w:hAnsi="Calibri"/>
                <w:noProof/>
                <w:sz w:val="24"/>
                <w:szCs w:val="24"/>
              </w:rPr>
              <w:drawing>
                <wp:inline distT="0" distB="0" distL="0" distR="0">
                  <wp:extent cx="1571625" cy="1257300"/>
                  <wp:effectExtent l="0" t="0" r="0" b="0"/>
                  <wp:docPr id="2" name="Immagine 5" descr="ttps://upload.wikimedia.org/wikipedia/it/b/b4/Fnomce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magine 5" descr="ttps://upload.wikimedia.org/wikipedia/it/b/b4/Fnomce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71625" cy="1257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33198" w:rsidRPr="00133198" w:rsidRDefault="00133198" w:rsidP="00A27BAD">
            <w:pPr>
              <w:autoSpaceDE w:val="0"/>
              <w:autoSpaceDN w:val="0"/>
              <w:adjustRightInd w:val="0"/>
              <w:jc w:val="center"/>
              <w:rPr>
                <w:rFonts w:ascii="Calibri" w:hAnsi="Calibri" w:cs="Arial"/>
                <w:b/>
                <w:bCs/>
                <w:sz w:val="28"/>
                <w:szCs w:val="28"/>
              </w:rPr>
            </w:pPr>
          </w:p>
        </w:tc>
        <w:tc>
          <w:tcPr>
            <w:tcW w:w="2496" w:type="dxa"/>
          </w:tcPr>
          <w:p w:rsidR="00133198" w:rsidRPr="00133198" w:rsidRDefault="00A63A78" w:rsidP="00A27BAD">
            <w:pPr>
              <w:autoSpaceDE w:val="0"/>
              <w:autoSpaceDN w:val="0"/>
              <w:adjustRightInd w:val="0"/>
              <w:jc w:val="center"/>
              <w:rPr>
                <w:rFonts w:ascii="Calibri" w:hAnsi="Calibri" w:cs="Arial"/>
                <w:b/>
                <w:bCs/>
                <w:sz w:val="28"/>
                <w:szCs w:val="28"/>
              </w:rPr>
            </w:pPr>
            <w:r w:rsidRPr="00133198">
              <w:rPr>
                <w:rFonts w:ascii="Calibri" w:hAnsi="Calibri" w:cs="Arial"/>
                <w:b/>
                <w:noProof/>
                <w:sz w:val="28"/>
                <w:szCs w:val="28"/>
              </w:rPr>
              <w:drawing>
                <wp:inline distT="0" distB="0" distL="0" distR="0">
                  <wp:extent cx="1036844" cy="1181100"/>
                  <wp:effectExtent l="0" t="0" r="0" b="0"/>
                  <wp:docPr id="3" name="Immagin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magin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40786" cy="11855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6E5DC4" w:rsidRDefault="006E5DC4" w:rsidP="006E5DC4">
      <w:pPr>
        <w:jc w:val="center"/>
        <w:rPr>
          <w:rFonts w:ascii="Garamond" w:hAnsi="Garamond" w:cs="Garamond"/>
          <w:b/>
          <w:bCs/>
          <w:sz w:val="28"/>
          <w:szCs w:val="28"/>
        </w:rPr>
      </w:pPr>
    </w:p>
    <w:p w:rsidR="0071397A" w:rsidRPr="00531C8B" w:rsidRDefault="005F5DFB" w:rsidP="008B7B84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Percorso di orientamento-potenziamento</w:t>
      </w:r>
    </w:p>
    <w:p w:rsidR="008B7B84" w:rsidRPr="00531C8B" w:rsidRDefault="008B7B84" w:rsidP="008B7B84">
      <w:pPr>
        <w:jc w:val="center"/>
        <w:rPr>
          <w:b/>
          <w:sz w:val="24"/>
          <w:szCs w:val="24"/>
        </w:rPr>
      </w:pPr>
      <w:r w:rsidRPr="00531C8B">
        <w:rPr>
          <w:b/>
          <w:sz w:val="24"/>
          <w:szCs w:val="24"/>
        </w:rPr>
        <w:t>“</w:t>
      </w:r>
      <w:r w:rsidR="006E5DC4" w:rsidRPr="00531C8B">
        <w:rPr>
          <w:b/>
          <w:sz w:val="24"/>
          <w:szCs w:val="24"/>
        </w:rPr>
        <w:t>BIOLOGIA CON CURVATURA BIOMEDICA</w:t>
      </w:r>
      <w:r w:rsidRPr="00531C8B">
        <w:rPr>
          <w:b/>
          <w:sz w:val="24"/>
          <w:szCs w:val="24"/>
        </w:rPr>
        <w:t xml:space="preserve">” </w:t>
      </w:r>
    </w:p>
    <w:p w:rsidR="00D230AD" w:rsidRDefault="00D230AD" w:rsidP="008B7B84">
      <w:pPr>
        <w:jc w:val="center"/>
        <w:rPr>
          <w:b/>
          <w:sz w:val="24"/>
          <w:szCs w:val="24"/>
        </w:rPr>
      </w:pPr>
    </w:p>
    <w:p w:rsidR="006E5DC4" w:rsidRPr="005F5DFB" w:rsidRDefault="008B7B84" w:rsidP="006E5DC4">
      <w:pPr>
        <w:jc w:val="center"/>
        <w:rPr>
          <w:b/>
          <w:sz w:val="28"/>
          <w:szCs w:val="28"/>
        </w:rPr>
      </w:pPr>
      <w:r w:rsidRPr="005F5DFB">
        <w:rPr>
          <w:b/>
          <w:sz w:val="28"/>
          <w:szCs w:val="28"/>
        </w:rPr>
        <w:t>REGOLAMENTO</w:t>
      </w:r>
    </w:p>
    <w:p w:rsidR="008B7B84" w:rsidRPr="007E6219" w:rsidRDefault="008B7B84" w:rsidP="006E5DC4">
      <w:pPr>
        <w:jc w:val="center"/>
        <w:rPr>
          <w:b/>
          <w:sz w:val="24"/>
          <w:szCs w:val="24"/>
        </w:rPr>
      </w:pPr>
    </w:p>
    <w:p w:rsidR="00531C8B" w:rsidRDefault="00AA593A" w:rsidP="005C7FFE">
      <w:pPr>
        <w:spacing w:before="86"/>
        <w:ind w:left="426"/>
        <w:jc w:val="both"/>
        <w:rPr>
          <w:rFonts w:eastAsia="Times New Roman"/>
          <w:b/>
          <w:bCs/>
          <w:color w:val="000000"/>
          <w:kern w:val="24"/>
          <w:sz w:val="24"/>
          <w:szCs w:val="24"/>
        </w:rPr>
      </w:pPr>
      <w:r>
        <w:rPr>
          <w:rFonts w:eastAsia="Times New Roman"/>
          <w:b/>
          <w:bCs/>
          <w:color w:val="000000"/>
          <w:kern w:val="24"/>
          <w:sz w:val="24"/>
          <w:szCs w:val="24"/>
        </w:rPr>
        <w:t xml:space="preserve">Il seguente Regolamento è </w:t>
      </w:r>
      <w:r w:rsidR="00531C8B" w:rsidRPr="00531C8B">
        <w:rPr>
          <w:rFonts w:eastAsia="Times New Roman"/>
          <w:b/>
          <w:bCs/>
          <w:color w:val="000000"/>
          <w:kern w:val="24"/>
          <w:sz w:val="24"/>
          <w:szCs w:val="24"/>
        </w:rPr>
        <w:t>stato de</w:t>
      </w:r>
      <w:r w:rsidR="0086623A">
        <w:rPr>
          <w:rFonts w:eastAsia="Times New Roman"/>
          <w:b/>
          <w:bCs/>
          <w:color w:val="000000"/>
          <w:kern w:val="24"/>
          <w:sz w:val="24"/>
          <w:szCs w:val="24"/>
        </w:rPr>
        <w:t xml:space="preserve">liberato </w:t>
      </w:r>
      <w:r>
        <w:rPr>
          <w:rFonts w:eastAsia="Times New Roman"/>
          <w:b/>
          <w:bCs/>
          <w:color w:val="000000"/>
          <w:kern w:val="24"/>
          <w:sz w:val="24"/>
          <w:szCs w:val="24"/>
        </w:rPr>
        <w:t xml:space="preserve">dal Comitato Tecnico </w:t>
      </w:r>
      <w:r w:rsidR="00133198">
        <w:rPr>
          <w:rFonts w:eastAsia="Times New Roman"/>
          <w:b/>
          <w:bCs/>
          <w:color w:val="000000"/>
          <w:kern w:val="24"/>
          <w:sz w:val="24"/>
          <w:szCs w:val="24"/>
        </w:rPr>
        <w:t>S</w:t>
      </w:r>
      <w:r w:rsidR="00531C8B" w:rsidRPr="00531C8B">
        <w:rPr>
          <w:rFonts w:eastAsia="Times New Roman"/>
          <w:b/>
          <w:bCs/>
          <w:color w:val="000000"/>
          <w:kern w:val="24"/>
          <w:sz w:val="24"/>
          <w:szCs w:val="24"/>
        </w:rPr>
        <w:t>cientifico de</w:t>
      </w:r>
      <w:r w:rsidR="0071397A">
        <w:rPr>
          <w:rFonts w:eastAsia="Times New Roman"/>
          <w:b/>
          <w:bCs/>
          <w:color w:val="000000"/>
          <w:kern w:val="24"/>
          <w:sz w:val="24"/>
          <w:szCs w:val="24"/>
        </w:rPr>
        <w:t xml:space="preserve">lla scuola capofila di rete; se </w:t>
      </w:r>
      <w:r w:rsidR="005F5DFB">
        <w:rPr>
          <w:rFonts w:eastAsia="Times New Roman"/>
          <w:b/>
          <w:bCs/>
          <w:color w:val="000000"/>
          <w:kern w:val="24"/>
          <w:sz w:val="24"/>
          <w:szCs w:val="24"/>
        </w:rPr>
        <w:t xml:space="preserve">ne </w:t>
      </w:r>
      <w:r w:rsidR="00531C8B" w:rsidRPr="00531C8B">
        <w:rPr>
          <w:rFonts w:eastAsia="Times New Roman"/>
          <w:b/>
          <w:bCs/>
          <w:color w:val="000000"/>
          <w:kern w:val="24"/>
          <w:sz w:val="24"/>
          <w:szCs w:val="24"/>
        </w:rPr>
        <w:t xml:space="preserve">rimanda la </w:t>
      </w:r>
      <w:r w:rsidR="00936404">
        <w:rPr>
          <w:rFonts w:eastAsia="Times New Roman"/>
          <w:b/>
          <w:bCs/>
          <w:color w:val="000000"/>
          <w:kern w:val="24"/>
          <w:sz w:val="24"/>
          <w:szCs w:val="24"/>
        </w:rPr>
        <w:t xml:space="preserve">condivisione </w:t>
      </w:r>
      <w:r w:rsidR="0071397A">
        <w:rPr>
          <w:rFonts w:eastAsia="Times New Roman"/>
          <w:b/>
          <w:bCs/>
          <w:color w:val="000000"/>
          <w:kern w:val="24"/>
          <w:sz w:val="24"/>
          <w:szCs w:val="24"/>
        </w:rPr>
        <w:t xml:space="preserve">da parte di </w:t>
      </w:r>
      <w:r w:rsidR="005C7FFE">
        <w:rPr>
          <w:rFonts w:eastAsia="Times New Roman"/>
          <w:b/>
          <w:bCs/>
          <w:color w:val="000000"/>
          <w:kern w:val="24"/>
          <w:sz w:val="24"/>
          <w:szCs w:val="24"/>
        </w:rPr>
        <w:t>ogni istituzione scolastica</w:t>
      </w:r>
      <w:r w:rsidR="00936404">
        <w:rPr>
          <w:rFonts w:eastAsia="Times New Roman"/>
          <w:b/>
          <w:bCs/>
          <w:color w:val="000000"/>
          <w:kern w:val="24"/>
          <w:sz w:val="24"/>
          <w:szCs w:val="24"/>
        </w:rPr>
        <w:t xml:space="preserve"> </w:t>
      </w:r>
      <w:r w:rsidR="005C7FFE">
        <w:rPr>
          <w:rFonts w:eastAsia="Times New Roman"/>
          <w:b/>
          <w:bCs/>
          <w:color w:val="000000"/>
          <w:kern w:val="24"/>
          <w:sz w:val="24"/>
          <w:szCs w:val="24"/>
        </w:rPr>
        <w:t>coinvolta</w:t>
      </w:r>
      <w:r w:rsidR="0071397A">
        <w:rPr>
          <w:rFonts w:eastAsia="Times New Roman"/>
          <w:b/>
          <w:bCs/>
          <w:color w:val="000000"/>
          <w:kern w:val="24"/>
          <w:sz w:val="24"/>
          <w:szCs w:val="24"/>
        </w:rPr>
        <w:t xml:space="preserve"> nel percorso.</w:t>
      </w:r>
    </w:p>
    <w:p w:rsidR="00531C8B" w:rsidRPr="00531C8B" w:rsidRDefault="00531C8B" w:rsidP="005C7FFE">
      <w:pPr>
        <w:spacing w:before="86"/>
        <w:jc w:val="both"/>
        <w:rPr>
          <w:rFonts w:eastAsia="Times New Roman"/>
          <w:sz w:val="24"/>
          <w:szCs w:val="24"/>
        </w:rPr>
      </w:pPr>
    </w:p>
    <w:p w:rsidR="00531C8B" w:rsidRPr="00590D53" w:rsidRDefault="00531C8B" w:rsidP="00590D53">
      <w:pPr>
        <w:numPr>
          <w:ilvl w:val="0"/>
          <w:numId w:val="16"/>
        </w:numPr>
        <w:tabs>
          <w:tab w:val="clear" w:pos="720"/>
          <w:tab w:val="num" w:pos="567"/>
        </w:tabs>
        <w:spacing w:before="240" w:after="240"/>
        <w:ind w:left="567" w:hanging="436"/>
        <w:contextualSpacing/>
        <w:jc w:val="both"/>
        <w:rPr>
          <w:rFonts w:eastAsia="Times New Roman"/>
          <w:sz w:val="24"/>
          <w:szCs w:val="24"/>
        </w:rPr>
      </w:pPr>
      <w:r w:rsidRPr="00531C8B">
        <w:rPr>
          <w:rFonts w:eastAsia="Times New Roman"/>
          <w:color w:val="000000"/>
          <w:kern w:val="24"/>
          <w:sz w:val="24"/>
          <w:szCs w:val="24"/>
        </w:rPr>
        <w:t>In ciascun</w:t>
      </w:r>
      <w:r w:rsidR="005C7FFE">
        <w:rPr>
          <w:rFonts w:eastAsia="Times New Roman"/>
          <w:color w:val="000000"/>
          <w:kern w:val="24"/>
          <w:sz w:val="24"/>
          <w:szCs w:val="24"/>
        </w:rPr>
        <w:t>a istituzione scolastica</w:t>
      </w:r>
      <w:r w:rsidRPr="00531C8B">
        <w:rPr>
          <w:rFonts w:eastAsia="Times New Roman"/>
          <w:color w:val="000000"/>
          <w:kern w:val="24"/>
          <w:sz w:val="24"/>
          <w:szCs w:val="24"/>
        </w:rPr>
        <w:t xml:space="preserve"> </w:t>
      </w:r>
      <w:r w:rsidR="00936404">
        <w:rPr>
          <w:rFonts w:eastAsia="Times New Roman"/>
          <w:color w:val="000000"/>
          <w:kern w:val="24"/>
          <w:sz w:val="24"/>
          <w:szCs w:val="24"/>
        </w:rPr>
        <w:t>in</w:t>
      </w:r>
      <w:r w:rsidR="00F72309">
        <w:rPr>
          <w:rFonts w:eastAsia="Times New Roman"/>
          <w:color w:val="000000"/>
          <w:kern w:val="24"/>
          <w:sz w:val="24"/>
          <w:szCs w:val="24"/>
        </w:rPr>
        <w:t>dividuata dal MI</w:t>
      </w:r>
      <w:r w:rsidR="005C7FFE">
        <w:rPr>
          <w:rFonts w:eastAsia="Times New Roman"/>
          <w:color w:val="000000"/>
          <w:kern w:val="24"/>
          <w:sz w:val="24"/>
          <w:szCs w:val="24"/>
        </w:rPr>
        <w:t xml:space="preserve"> per l’attuazione del percorso di potenziamento-orientamento “Biologia con curvatura biomedica” </w:t>
      </w:r>
      <w:r w:rsidRPr="00531C8B">
        <w:rPr>
          <w:rFonts w:eastAsia="Times New Roman"/>
          <w:color w:val="000000"/>
          <w:kern w:val="24"/>
          <w:sz w:val="24"/>
          <w:szCs w:val="24"/>
        </w:rPr>
        <w:t>viene costituito un Comitat</w:t>
      </w:r>
      <w:r w:rsidR="0061105E">
        <w:rPr>
          <w:rFonts w:eastAsia="Times New Roman"/>
          <w:color w:val="000000"/>
          <w:kern w:val="24"/>
          <w:sz w:val="24"/>
          <w:szCs w:val="24"/>
        </w:rPr>
        <w:t>o Tecnico-S</w:t>
      </w:r>
      <w:r w:rsidRPr="00531C8B">
        <w:rPr>
          <w:rFonts w:eastAsia="Times New Roman"/>
          <w:color w:val="000000"/>
          <w:kern w:val="24"/>
          <w:sz w:val="24"/>
          <w:szCs w:val="24"/>
        </w:rPr>
        <w:t xml:space="preserve">cientifico </w:t>
      </w:r>
      <w:r w:rsidR="00DA5DAD">
        <w:rPr>
          <w:rFonts w:eastAsia="Times New Roman"/>
          <w:color w:val="000000"/>
          <w:kern w:val="24"/>
          <w:sz w:val="24"/>
          <w:szCs w:val="24"/>
        </w:rPr>
        <w:t xml:space="preserve">composto dalle seguenti figure: </w:t>
      </w:r>
      <w:r w:rsidRPr="00531C8B">
        <w:rPr>
          <w:rFonts w:eastAsia="Times New Roman"/>
          <w:color w:val="000000"/>
          <w:kern w:val="24"/>
          <w:sz w:val="24"/>
          <w:szCs w:val="24"/>
        </w:rPr>
        <w:t xml:space="preserve">il Dirigente scolastico, il Presidente dell’Ordine </w:t>
      </w:r>
      <w:r w:rsidR="004D250A" w:rsidRPr="00531C8B">
        <w:rPr>
          <w:rFonts w:eastAsia="Times New Roman"/>
          <w:color w:val="000000"/>
          <w:kern w:val="24"/>
          <w:sz w:val="24"/>
          <w:szCs w:val="24"/>
        </w:rPr>
        <w:t xml:space="preserve">provinciale </w:t>
      </w:r>
      <w:r w:rsidRPr="00531C8B">
        <w:rPr>
          <w:rFonts w:eastAsia="Times New Roman"/>
          <w:color w:val="000000"/>
          <w:kern w:val="24"/>
          <w:sz w:val="24"/>
          <w:szCs w:val="24"/>
        </w:rPr>
        <w:t>dei Medici di riferimento, il referente per la compone</w:t>
      </w:r>
      <w:r w:rsidR="00BF2F85">
        <w:rPr>
          <w:rFonts w:eastAsia="Times New Roman"/>
          <w:color w:val="000000"/>
          <w:kern w:val="24"/>
          <w:sz w:val="24"/>
          <w:szCs w:val="24"/>
        </w:rPr>
        <w:t>nte docente (individuato dal Dirigente scolastico</w:t>
      </w:r>
      <w:r w:rsidRPr="00531C8B">
        <w:rPr>
          <w:rFonts w:eastAsia="Times New Roman"/>
          <w:color w:val="000000"/>
          <w:kern w:val="24"/>
          <w:sz w:val="24"/>
          <w:szCs w:val="24"/>
        </w:rPr>
        <w:t>) e il referente per la componente medica (individuato dal Presidente dell’Ordine</w:t>
      </w:r>
      <w:r w:rsidR="00BF2F85">
        <w:rPr>
          <w:rFonts w:eastAsia="Times New Roman"/>
          <w:color w:val="000000"/>
          <w:kern w:val="24"/>
          <w:sz w:val="24"/>
          <w:szCs w:val="24"/>
        </w:rPr>
        <w:t xml:space="preserve"> </w:t>
      </w:r>
      <w:r w:rsidR="004D250A">
        <w:rPr>
          <w:rFonts w:eastAsia="Times New Roman"/>
          <w:color w:val="000000"/>
          <w:kern w:val="24"/>
          <w:sz w:val="24"/>
          <w:szCs w:val="24"/>
        </w:rPr>
        <w:t xml:space="preserve">provinciale </w:t>
      </w:r>
      <w:r w:rsidR="00BF2F85">
        <w:rPr>
          <w:rFonts w:eastAsia="Times New Roman"/>
          <w:color w:val="000000"/>
          <w:kern w:val="24"/>
          <w:sz w:val="24"/>
          <w:szCs w:val="24"/>
        </w:rPr>
        <w:t>dei Medici</w:t>
      </w:r>
      <w:r w:rsidRPr="00531C8B">
        <w:rPr>
          <w:rFonts w:eastAsia="Times New Roman"/>
          <w:color w:val="000000"/>
          <w:kern w:val="24"/>
          <w:sz w:val="24"/>
          <w:szCs w:val="24"/>
        </w:rPr>
        <w:t>).</w:t>
      </w:r>
    </w:p>
    <w:p w:rsidR="00590D53" w:rsidRPr="00531C8B" w:rsidRDefault="00590D53" w:rsidP="00590D53">
      <w:pPr>
        <w:tabs>
          <w:tab w:val="num" w:pos="567"/>
        </w:tabs>
        <w:spacing w:before="240" w:after="240"/>
        <w:ind w:left="567" w:hanging="436"/>
        <w:contextualSpacing/>
        <w:jc w:val="both"/>
        <w:rPr>
          <w:rFonts w:eastAsia="Times New Roman"/>
          <w:sz w:val="24"/>
          <w:szCs w:val="24"/>
        </w:rPr>
      </w:pPr>
    </w:p>
    <w:p w:rsidR="00531C8B" w:rsidRPr="00590D53" w:rsidRDefault="00531C8B" w:rsidP="00590D53">
      <w:pPr>
        <w:numPr>
          <w:ilvl w:val="0"/>
          <w:numId w:val="16"/>
        </w:numPr>
        <w:tabs>
          <w:tab w:val="clear" w:pos="720"/>
          <w:tab w:val="num" w:pos="567"/>
        </w:tabs>
        <w:spacing w:before="240" w:after="240"/>
        <w:ind w:left="567" w:hanging="436"/>
        <w:contextualSpacing/>
        <w:jc w:val="both"/>
        <w:rPr>
          <w:rFonts w:eastAsia="Times New Roman"/>
          <w:sz w:val="24"/>
          <w:szCs w:val="24"/>
        </w:rPr>
      </w:pPr>
      <w:r w:rsidRPr="00531C8B">
        <w:rPr>
          <w:rFonts w:eastAsia="Times New Roman"/>
          <w:color w:val="000000"/>
          <w:kern w:val="24"/>
          <w:sz w:val="24"/>
          <w:szCs w:val="24"/>
        </w:rPr>
        <w:t xml:space="preserve">I due referenti, </w:t>
      </w:r>
      <w:r w:rsidR="00184604">
        <w:rPr>
          <w:rFonts w:eastAsia="Times New Roman"/>
          <w:color w:val="000000"/>
          <w:kern w:val="24"/>
          <w:sz w:val="24"/>
          <w:szCs w:val="24"/>
        </w:rPr>
        <w:t xml:space="preserve">docente e medico, </w:t>
      </w:r>
      <w:r w:rsidRPr="00531C8B">
        <w:rPr>
          <w:rFonts w:eastAsia="Times New Roman"/>
          <w:color w:val="000000"/>
          <w:kern w:val="24"/>
          <w:sz w:val="24"/>
          <w:szCs w:val="24"/>
        </w:rPr>
        <w:t>olt</w:t>
      </w:r>
      <w:r w:rsidR="00936404">
        <w:rPr>
          <w:rFonts w:eastAsia="Times New Roman"/>
          <w:color w:val="000000"/>
          <w:kern w:val="24"/>
          <w:sz w:val="24"/>
          <w:szCs w:val="24"/>
        </w:rPr>
        <w:t>re a coordinare</w:t>
      </w:r>
      <w:r w:rsidR="00BF2F85">
        <w:rPr>
          <w:rFonts w:eastAsia="Times New Roman"/>
          <w:color w:val="000000"/>
          <w:kern w:val="24"/>
          <w:sz w:val="24"/>
          <w:szCs w:val="24"/>
        </w:rPr>
        <w:t xml:space="preserve"> </w:t>
      </w:r>
      <w:r w:rsidR="005F5DFB">
        <w:rPr>
          <w:rFonts w:eastAsia="Times New Roman"/>
          <w:color w:val="000000"/>
          <w:kern w:val="24"/>
          <w:sz w:val="24"/>
          <w:szCs w:val="24"/>
        </w:rPr>
        <w:t>le attività de</w:t>
      </w:r>
      <w:r w:rsidR="00936404">
        <w:rPr>
          <w:rFonts w:eastAsia="Times New Roman"/>
          <w:color w:val="000000"/>
          <w:kern w:val="24"/>
          <w:sz w:val="24"/>
          <w:szCs w:val="24"/>
        </w:rPr>
        <w:t>l percorso, dovranno</w:t>
      </w:r>
      <w:r w:rsidRPr="00531C8B">
        <w:rPr>
          <w:rFonts w:eastAsia="Times New Roman"/>
          <w:color w:val="000000"/>
          <w:kern w:val="24"/>
          <w:sz w:val="24"/>
          <w:szCs w:val="24"/>
        </w:rPr>
        <w:t xml:space="preserve"> aggiornare la piattaforma </w:t>
      </w:r>
      <w:r w:rsidR="00936404">
        <w:rPr>
          <w:rFonts w:eastAsia="Times New Roman"/>
          <w:color w:val="000000"/>
          <w:kern w:val="24"/>
          <w:sz w:val="24"/>
          <w:szCs w:val="24"/>
        </w:rPr>
        <w:t xml:space="preserve">web </w:t>
      </w:r>
      <w:r w:rsidRPr="00531C8B">
        <w:rPr>
          <w:rFonts w:eastAsia="Times New Roman"/>
          <w:color w:val="000000"/>
          <w:kern w:val="24"/>
          <w:sz w:val="24"/>
          <w:szCs w:val="24"/>
        </w:rPr>
        <w:t>per le rispettive parti di competenza.</w:t>
      </w:r>
    </w:p>
    <w:p w:rsidR="00590D53" w:rsidRPr="00531C8B" w:rsidRDefault="00590D53" w:rsidP="00590D53">
      <w:pPr>
        <w:tabs>
          <w:tab w:val="num" w:pos="567"/>
        </w:tabs>
        <w:spacing w:before="240" w:after="240"/>
        <w:ind w:left="567" w:hanging="436"/>
        <w:contextualSpacing/>
        <w:jc w:val="both"/>
        <w:rPr>
          <w:rFonts w:eastAsia="Times New Roman"/>
          <w:sz w:val="24"/>
          <w:szCs w:val="24"/>
        </w:rPr>
      </w:pPr>
    </w:p>
    <w:p w:rsidR="006C5C87" w:rsidRPr="00F7626C" w:rsidRDefault="00531C8B" w:rsidP="00590D53">
      <w:pPr>
        <w:numPr>
          <w:ilvl w:val="0"/>
          <w:numId w:val="16"/>
        </w:numPr>
        <w:tabs>
          <w:tab w:val="clear" w:pos="720"/>
          <w:tab w:val="num" w:pos="567"/>
        </w:tabs>
        <w:spacing w:before="240" w:after="240"/>
        <w:ind w:left="567" w:hanging="436"/>
        <w:contextualSpacing/>
        <w:jc w:val="both"/>
        <w:rPr>
          <w:rFonts w:eastAsia="Times New Roman"/>
          <w:sz w:val="24"/>
          <w:szCs w:val="24"/>
        </w:rPr>
      </w:pPr>
      <w:r w:rsidRPr="00F7626C">
        <w:rPr>
          <w:rFonts w:eastAsia="Times New Roman"/>
          <w:color w:val="000000"/>
          <w:kern w:val="24"/>
          <w:sz w:val="24"/>
          <w:szCs w:val="24"/>
        </w:rPr>
        <w:t xml:space="preserve">Il </w:t>
      </w:r>
      <w:r w:rsidR="00BF2F85" w:rsidRPr="00F7626C">
        <w:rPr>
          <w:rFonts w:eastAsia="Times New Roman"/>
          <w:color w:val="000000"/>
          <w:kern w:val="24"/>
          <w:sz w:val="24"/>
          <w:szCs w:val="24"/>
        </w:rPr>
        <w:t>per</w:t>
      </w:r>
      <w:r w:rsidRPr="00F7626C">
        <w:rPr>
          <w:rFonts w:eastAsia="Times New Roman"/>
          <w:color w:val="000000"/>
          <w:kern w:val="24"/>
          <w:sz w:val="24"/>
          <w:szCs w:val="24"/>
        </w:rPr>
        <w:t>corso ha durata triennale e l’iscrizione alla classe successiva potrà essere effettuata solo dagli alunni che abbiano g</w:t>
      </w:r>
      <w:r w:rsidR="00BF2F85" w:rsidRPr="00F7626C">
        <w:rPr>
          <w:rFonts w:eastAsia="Times New Roman"/>
          <w:color w:val="000000"/>
          <w:kern w:val="24"/>
          <w:sz w:val="24"/>
          <w:szCs w:val="24"/>
        </w:rPr>
        <w:t>ià frequentato</w:t>
      </w:r>
      <w:r w:rsidRPr="00F7626C">
        <w:rPr>
          <w:rFonts w:eastAsia="Times New Roman"/>
          <w:color w:val="000000"/>
          <w:kern w:val="24"/>
          <w:sz w:val="24"/>
          <w:szCs w:val="24"/>
        </w:rPr>
        <w:t xml:space="preserve"> l’anno o gli anni precedenti.  </w:t>
      </w:r>
    </w:p>
    <w:p w:rsidR="00590D53" w:rsidRPr="006C5C87" w:rsidRDefault="00590D53" w:rsidP="00590D53">
      <w:pPr>
        <w:tabs>
          <w:tab w:val="num" w:pos="567"/>
        </w:tabs>
        <w:spacing w:before="240" w:after="240"/>
        <w:ind w:left="567" w:hanging="436"/>
        <w:contextualSpacing/>
        <w:jc w:val="both"/>
        <w:rPr>
          <w:rFonts w:eastAsia="Times New Roman"/>
          <w:sz w:val="24"/>
          <w:szCs w:val="24"/>
        </w:rPr>
      </w:pPr>
    </w:p>
    <w:p w:rsidR="00531C8B" w:rsidRPr="00590D53" w:rsidRDefault="00531C8B" w:rsidP="00590D53">
      <w:pPr>
        <w:numPr>
          <w:ilvl w:val="0"/>
          <w:numId w:val="16"/>
        </w:numPr>
        <w:tabs>
          <w:tab w:val="clear" w:pos="720"/>
          <w:tab w:val="num" w:pos="567"/>
        </w:tabs>
        <w:spacing w:before="240" w:after="240"/>
        <w:ind w:left="567" w:hanging="436"/>
        <w:contextualSpacing/>
        <w:jc w:val="both"/>
        <w:rPr>
          <w:rFonts w:eastAsia="Times New Roman"/>
          <w:sz w:val="24"/>
          <w:szCs w:val="24"/>
        </w:rPr>
      </w:pPr>
      <w:r w:rsidRPr="00531C8B">
        <w:rPr>
          <w:rFonts w:eastAsia="Times New Roman"/>
          <w:color w:val="000000"/>
          <w:kern w:val="24"/>
          <w:sz w:val="24"/>
          <w:szCs w:val="24"/>
        </w:rPr>
        <w:t xml:space="preserve">Le attività didattiche si svolgono </w:t>
      </w:r>
      <w:r w:rsidR="00F7626C" w:rsidRPr="00E9104D">
        <w:rPr>
          <w:rFonts w:eastAsia="Times New Roman"/>
          <w:kern w:val="24"/>
          <w:sz w:val="24"/>
          <w:szCs w:val="24"/>
        </w:rPr>
        <w:t>in presenza o a distanza</w:t>
      </w:r>
      <w:r w:rsidR="00024383">
        <w:rPr>
          <w:rFonts w:eastAsia="Times New Roman"/>
          <w:kern w:val="24"/>
          <w:sz w:val="24"/>
          <w:szCs w:val="24"/>
        </w:rPr>
        <w:t>,</w:t>
      </w:r>
      <w:r w:rsidR="00F7626C" w:rsidRPr="00E9104D">
        <w:rPr>
          <w:rFonts w:eastAsia="Times New Roman"/>
          <w:kern w:val="24"/>
          <w:sz w:val="24"/>
          <w:szCs w:val="24"/>
        </w:rPr>
        <w:t xml:space="preserve"> </w:t>
      </w:r>
      <w:r w:rsidR="00024383">
        <w:rPr>
          <w:rFonts w:eastAsia="Times New Roman"/>
          <w:kern w:val="24"/>
          <w:sz w:val="24"/>
          <w:szCs w:val="24"/>
        </w:rPr>
        <w:t xml:space="preserve">previo accordo con gli ordini </w:t>
      </w:r>
      <w:r w:rsidR="004D250A">
        <w:rPr>
          <w:rFonts w:eastAsia="Times New Roman"/>
          <w:kern w:val="24"/>
          <w:sz w:val="24"/>
          <w:szCs w:val="24"/>
        </w:rPr>
        <w:t xml:space="preserve">provinciali </w:t>
      </w:r>
      <w:r w:rsidR="00024383">
        <w:rPr>
          <w:rFonts w:eastAsia="Times New Roman"/>
          <w:kern w:val="24"/>
          <w:sz w:val="24"/>
          <w:szCs w:val="24"/>
        </w:rPr>
        <w:t xml:space="preserve">dei medici di riferimento, </w:t>
      </w:r>
      <w:r w:rsidRPr="00531C8B">
        <w:rPr>
          <w:rFonts w:eastAsia="Times New Roman"/>
          <w:color w:val="000000"/>
          <w:kern w:val="24"/>
          <w:sz w:val="24"/>
          <w:szCs w:val="24"/>
        </w:rPr>
        <w:t>secondo la calendarizzazione previ</w:t>
      </w:r>
      <w:r w:rsidR="00BF2F85">
        <w:rPr>
          <w:rFonts w:eastAsia="Times New Roman"/>
          <w:color w:val="000000"/>
          <w:kern w:val="24"/>
          <w:sz w:val="24"/>
          <w:szCs w:val="24"/>
        </w:rPr>
        <w:t xml:space="preserve">sta dalla scuola-capofila </w:t>
      </w:r>
      <w:r w:rsidRPr="00531C8B">
        <w:rPr>
          <w:rFonts w:eastAsia="Times New Roman"/>
          <w:color w:val="000000"/>
          <w:kern w:val="24"/>
          <w:sz w:val="24"/>
          <w:szCs w:val="24"/>
        </w:rPr>
        <w:t>per un monte ore annu</w:t>
      </w:r>
      <w:r w:rsidR="00BF2F85">
        <w:rPr>
          <w:rFonts w:eastAsia="Times New Roman"/>
          <w:color w:val="000000"/>
          <w:kern w:val="24"/>
          <w:sz w:val="24"/>
          <w:szCs w:val="24"/>
        </w:rPr>
        <w:t xml:space="preserve">ale di 40 ore di cui 20 ore affidate ai </w:t>
      </w:r>
      <w:r w:rsidRPr="00531C8B">
        <w:rPr>
          <w:rFonts w:eastAsia="Times New Roman"/>
          <w:color w:val="000000"/>
          <w:kern w:val="24"/>
          <w:sz w:val="24"/>
          <w:szCs w:val="24"/>
        </w:rPr>
        <w:t xml:space="preserve">docenti interni </w:t>
      </w:r>
      <w:r w:rsidR="00BF2F85">
        <w:rPr>
          <w:rFonts w:eastAsia="Times New Roman"/>
          <w:color w:val="000000"/>
          <w:kern w:val="24"/>
          <w:sz w:val="24"/>
          <w:szCs w:val="24"/>
        </w:rPr>
        <w:t xml:space="preserve">di Biologia </w:t>
      </w:r>
      <w:r w:rsidRPr="00531C8B">
        <w:rPr>
          <w:rFonts w:eastAsia="Times New Roman"/>
          <w:color w:val="000000"/>
          <w:kern w:val="24"/>
          <w:sz w:val="24"/>
          <w:szCs w:val="24"/>
        </w:rPr>
        <w:t xml:space="preserve">e 20 </w:t>
      </w:r>
      <w:r w:rsidR="00BF2F85">
        <w:rPr>
          <w:rFonts w:eastAsia="Times New Roman"/>
          <w:color w:val="000000"/>
          <w:kern w:val="24"/>
          <w:sz w:val="24"/>
          <w:szCs w:val="24"/>
        </w:rPr>
        <w:t xml:space="preserve">ore </w:t>
      </w:r>
      <w:r w:rsidRPr="00531C8B">
        <w:rPr>
          <w:rFonts w:eastAsia="Times New Roman"/>
          <w:color w:val="000000"/>
          <w:kern w:val="24"/>
          <w:sz w:val="24"/>
          <w:szCs w:val="24"/>
        </w:rPr>
        <w:t>a cura degli esperti medici esterni</w:t>
      </w:r>
      <w:r w:rsidR="00BF2F85">
        <w:rPr>
          <w:rFonts w:eastAsia="Times New Roman"/>
          <w:color w:val="000000"/>
          <w:kern w:val="24"/>
          <w:sz w:val="24"/>
          <w:szCs w:val="24"/>
        </w:rPr>
        <w:t>, selezionati dall’Ordine dei Medici</w:t>
      </w:r>
      <w:r w:rsidRPr="00531C8B">
        <w:rPr>
          <w:rFonts w:eastAsia="Times New Roman"/>
          <w:color w:val="000000"/>
          <w:kern w:val="24"/>
          <w:sz w:val="24"/>
          <w:szCs w:val="24"/>
        </w:rPr>
        <w:t>.</w:t>
      </w:r>
    </w:p>
    <w:p w:rsidR="00590D53" w:rsidRPr="00531C8B" w:rsidRDefault="00590D53" w:rsidP="00590D53">
      <w:pPr>
        <w:tabs>
          <w:tab w:val="num" w:pos="567"/>
        </w:tabs>
        <w:spacing w:before="240" w:after="240"/>
        <w:ind w:left="567" w:hanging="436"/>
        <w:contextualSpacing/>
        <w:jc w:val="both"/>
        <w:rPr>
          <w:rFonts w:eastAsia="Times New Roman"/>
          <w:sz w:val="24"/>
          <w:szCs w:val="24"/>
        </w:rPr>
      </w:pPr>
    </w:p>
    <w:p w:rsidR="00531C8B" w:rsidRPr="00590D53" w:rsidRDefault="00531C8B" w:rsidP="00590D53">
      <w:pPr>
        <w:numPr>
          <w:ilvl w:val="0"/>
          <w:numId w:val="16"/>
        </w:numPr>
        <w:tabs>
          <w:tab w:val="clear" w:pos="720"/>
          <w:tab w:val="num" w:pos="567"/>
        </w:tabs>
        <w:spacing w:before="240" w:after="240"/>
        <w:ind w:left="567" w:hanging="436"/>
        <w:contextualSpacing/>
        <w:jc w:val="both"/>
        <w:rPr>
          <w:rFonts w:eastAsia="Times New Roman"/>
          <w:sz w:val="24"/>
          <w:szCs w:val="24"/>
        </w:rPr>
      </w:pPr>
      <w:r w:rsidRPr="00531C8B">
        <w:rPr>
          <w:rFonts w:eastAsia="Times New Roman"/>
          <w:color w:val="000000"/>
          <w:kern w:val="24"/>
          <w:sz w:val="24"/>
          <w:szCs w:val="24"/>
        </w:rPr>
        <w:t xml:space="preserve">Le attività di laboratorio, per un totale di 10 ore annuali, presso </w:t>
      </w:r>
      <w:r w:rsidR="00BF2F85">
        <w:rPr>
          <w:rFonts w:eastAsia="Times New Roman"/>
          <w:color w:val="000000"/>
          <w:kern w:val="24"/>
          <w:sz w:val="24"/>
          <w:szCs w:val="24"/>
        </w:rPr>
        <w:t xml:space="preserve">la sede dell’Ordine </w:t>
      </w:r>
      <w:r w:rsidR="004D250A">
        <w:rPr>
          <w:rFonts w:eastAsia="Times New Roman"/>
          <w:color w:val="000000"/>
          <w:kern w:val="24"/>
          <w:sz w:val="24"/>
          <w:szCs w:val="24"/>
        </w:rPr>
        <w:t>p</w:t>
      </w:r>
      <w:r w:rsidR="00DA5DAD">
        <w:rPr>
          <w:rFonts w:eastAsia="Times New Roman"/>
          <w:color w:val="000000"/>
          <w:kern w:val="24"/>
          <w:sz w:val="24"/>
          <w:szCs w:val="24"/>
        </w:rPr>
        <w:t xml:space="preserve">rovinciale </w:t>
      </w:r>
      <w:r w:rsidR="00BF2F85">
        <w:rPr>
          <w:rFonts w:eastAsia="Times New Roman"/>
          <w:color w:val="000000"/>
          <w:kern w:val="24"/>
          <w:sz w:val="24"/>
          <w:szCs w:val="24"/>
        </w:rPr>
        <w:t>dei Medici e</w:t>
      </w:r>
      <w:r w:rsidRPr="00531C8B">
        <w:rPr>
          <w:rFonts w:eastAsia="Times New Roman"/>
          <w:color w:val="000000"/>
          <w:kern w:val="24"/>
          <w:sz w:val="24"/>
          <w:szCs w:val="24"/>
        </w:rPr>
        <w:t xml:space="preserve"> presso strutture sanitarie e/o reparti ospedalieri, </w:t>
      </w:r>
      <w:r w:rsidR="00BF2F85">
        <w:rPr>
          <w:rFonts w:eastAsia="Times New Roman"/>
          <w:color w:val="000000"/>
          <w:kern w:val="24"/>
          <w:sz w:val="24"/>
          <w:szCs w:val="24"/>
        </w:rPr>
        <w:t>pos</w:t>
      </w:r>
      <w:r w:rsidRPr="00531C8B">
        <w:rPr>
          <w:rFonts w:eastAsia="Times New Roman"/>
          <w:color w:val="000000"/>
          <w:kern w:val="24"/>
          <w:sz w:val="24"/>
          <w:szCs w:val="24"/>
        </w:rPr>
        <w:t xml:space="preserve">sono </w:t>
      </w:r>
      <w:r w:rsidR="00BF2F85">
        <w:rPr>
          <w:rFonts w:eastAsia="Times New Roman"/>
          <w:color w:val="000000"/>
          <w:kern w:val="24"/>
          <w:sz w:val="24"/>
          <w:szCs w:val="24"/>
        </w:rPr>
        <w:t xml:space="preserve">essere </w:t>
      </w:r>
      <w:r w:rsidRPr="00531C8B">
        <w:rPr>
          <w:rFonts w:eastAsia="Times New Roman"/>
          <w:color w:val="000000"/>
          <w:kern w:val="24"/>
          <w:sz w:val="24"/>
          <w:szCs w:val="24"/>
        </w:rPr>
        <w:t>effettuate</w:t>
      </w:r>
      <w:r w:rsidR="00580B79">
        <w:rPr>
          <w:rFonts w:eastAsia="Times New Roman"/>
          <w:color w:val="000000"/>
          <w:kern w:val="24"/>
          <w:sz w:val="24"/>
          <w:szCs w:val="24"/>
        </w:rPr>
        <w:t>,</w:t>
      </w:r>
      <w:r w:rsidRPr="00531C8B">
        <w:rPr>
          <w:rFonts w:eastAsia="Times New Roman"/>
          <w:color w:val="000000"/>
          <w:kern w:val="24"/>
          <w:sz w:val="24"/>
          <w:szCs w:val="24"/>
        </w:rPr>
        <w:t xml:space="preserve"> </w:t>
      </w:r>
      <w:r w:rsidR="00F7626C">
        <w:rPr>
          <w:rFonts w:eastAsia="Times New Roman"/>
          <w:color w:val="000000"/>
          <w:kern w:val="24"/>
          <w:sz w:val="24"/>
          <w:szCs w:val="24"/>
        </w:rPr>
        <w:t>in presenza o a distanza</w:t>
      </w:r>
      <w:r w:rsidR="00580B79">
        <w:rPr>
          <w:rFonts w:eastAsia="Times New Roman"/>
          <w:color w:val="000000"/>
          <w:kern w:val="24"/>
          <w:sz w:val="24"/>
          <w:szCs w:val="24"/>
        </w:rPr>
        <w:t>,</w:t>
      </w:r>
      <w:r w:rsidR="00F7626C">
        <w:rPr>
          <w:rFonts w:eastAsia="Times New Roman"/>
          <w:color w:val="000000"/>
          <w:kern w:val="24"/>
          <w:sz w:val="24"/>
          <w:szCs w:val="24"/>
        </w:rPr>
        <w:t xml:space="preserve"> </w:t>
      </w:r>
      <w:r w:rsidRPr="00531C8B">
        <w:rPr>
          <w:rFonts w:eastAsia="Times New Roman"/>
          <w:color w:val="000000"/>
          <w:kern w:val="24"/>
          <w:sz w:val="24"/>
          <w:szCs w:val="24"/>
        </w:rPr>
        <w:t>in orario antimeridiano e/o pomeridiano.</w:t>
      </w:r>
    </w:p>
    <w:p w:rsidR="00590D53" w:rsidRPr="00531C8B" w:rsidRDefault="00590D53" w:rsidP="00590D53">
      <w:pPr>
        <w:tabs>
          <w:tab w:val="num" w:pos="567"/>
        </w:tabs>
        <w:spacing w:before="240" w:after="240"/>
        <w:ind w:left="567" w:hanging="436"/>
        <w:contextualSpacing/>
        <w:jc w:val="both"/>
        <w:rPr>
          <w:rFonts w:eastAsia="Times New Roman"/>
          <w:sz w:val="24"/>
          <w:szCs w:val="24"/>
        </w:rPr>
      </w:pPr>
    </w:p>
    <w:p w:rsidR="00531C8B" w:rsidRPr="00E9104D" w:rsidRDefault="00531C8B" w:rsidP="00590D53">
      <w:pPr>
        <w:numPr>
          <w:ilvl w:val="0"/>
          <w:numId w:val="16"/>
        </w:numPr>
        <w:tabs>
          <w:tab w:val="clear" w:pos="720"/>
          <w:tab w:val="num" w:pos="567"/>
        </w:tabs>
        <w:spacing w:before="240" w:after="240"/>
        <w:ind w:left="567" w:hanging="436"/>
        <w:jc w:val="both"/>
        <w:rPr>
          <w:sz w:val="24"/>
          <w:szCs w:val="24"/>
        </w:rPr>
      </w:pPr>
      <w:r w:rsidRPr="00E9104D">
        <w:rPr>
          <w:sz w:val="24"/>
          <w:szCs w:val="24"/>
        </w:rPr>
        <w:t xml:space="preserve">La valutazione </w:t>
      </w:r>
      <w:r w:rsidR="00BF2F85" w:rsidRPr="00E9104D">
        <w:rPr>
          <w:sz w:val="24"/>
          <w:szCs w:val="24"/>
        </w:rPr>
        <w:t xml:space="preserve">degli alunni partecipanti </w:t>
      </w:r>
      <w:r w:rsidRPr="00E9104D">
        <w:rPr>
          <w:sz w:val="24"/>
          <w:szCs w:val="24"/>
        </w:rPr>
        <w:t>è basata sui risu</w:t>
      </w:r>
      <w:r w:rsidR="00BF2F85" w:rsidRPr="00E9104D">
        <w:rPr>
          <w:sz w:val="24"/>
          <w:szCs w:val="24"/>
        </w:rPr>
        <w:t xml:space="preserve">ltati delle prove di </w:t>
      </w:r>
      <w:r w:rsidR="004D250A">
        <w:rPr>
          <w:sz w:val="24"/>
          <w:szCs w:val="24"/>
        </w:rPr>
        <w:t xml:space="preserve">verifica: </w:t>
      </w:r>
      <w:r w:rsidRPr="00E9104D">
        <w:rPr>
          <w:sz w:val="24"/>
          <w:szCs w:val="24"/>
        </w:rPr>
        <w:t>due test per il primo quadrimestre, due t</w:t>
      </w:r>
      <w:r w:rsidR="004D250A">
        <w:rPr>
          <w:sz w:val="24"/>
          <w:szCs w:val="24"/>
        </w:rPr>
        <w:t>est per il secondo quadrimestre</w:t>
      </w:r>
      <w:r w:rsidRPr="00E9104D">
        <w:rPr>
          <w:sz w:val="24"/>
          <w:szCs w:val="24"/>
        </w:rPr>
        <w:t>. </w:t>
      </w:r>
      <w:r w:rsidR="00215529" w:rsidRPr="00E9104D">
        <w:rPr>
          <w:sz w:val="24"/>
          <w:szCs w:val="24"/>
        </w:rPr>
        <w:t>Nel caso di diversa ripartizione dell’anno scolastico, gli alunni potranno essere valutati con un test nel trimestre e con tre test nel pentamestre.</w:t>
      </w:r>
    </w:p>
    <w:p w:rsidR="00756796" w:rsidRDefault="00024383" w:rsidP="00590D53">
      <w:pPr>
        <w:numPr>
          <w:ilvl w:val="0"/>
          <w:numId w:val="16"/>
        </w:numPr>
        <w:tabs>
          <w:tab w:val="clear" w:pos="720"/>
          <w:tab w:val="num" w:pos="567"/>
        </w:tabs>
        <w:spacing w:after="240"/>
        <w:ind w:left="567" w:hanging="436"/>
        <w:jc w:val="both"/>
        <w:rPr>
          <w:sz w:val="24"/>
          <w:szCs w:val="24"/>
        </w:rPr>
      </w:pPr>
      <w:r>
        <w:rPr>
          <w:sz w:val="24"/>
          <w:szCs w:val="24"/>
        </w:rPr>
        <w:t>Il materiale didattico, distinto per annualità,</w:t>
      </w:r>
      <w:r w:rsidR="00531C8B" w:rsidRPr="00531C8B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è </w:t>
      </w:r>
      <w:r w:rsidR="00AA593A">
        <w:rPr>
          <w:sz w:val="24"/>
          <w:szCs w:val="24"/>
        </w:rPr>
        <w:t xml:space="preserve">disponibile </w:t>
      </w:r>
      <w:r w:rsidR="00AA593A" w:rsidRPr="00531C8B">
        <w:rPr>
          <w:sz w:val="24"/>
          <w:szCs w:val="24"/>
        </w:rPr>
        <w:t>su</w:t>
      </w:r>
      <w:r w:rsidR="00AA593A">
        <w:rPr>
          <w:sz w:val="24"/>
          <w:szCs w:val="24"/>
        </w:rPr>
        <w:t>ll’</w:t>
      </w:r>
      <w:r w:rsidR="00AA593A" w:rsidRPr="00531C8B">
        <w:rPr>
          <w:sz w:val="24"/>
          <w:szCs w:val="24"/>
        </w:rPr>
        <w:t>apposita piattaforma</w:t>
      </w:r>
      <w:r w:rsidR="00AA593A">
        <w:rPr>
          <w:sz w:val="24"/>
          <w:szCs w:val="24"/>
        </w:rPr>
        <w:t xml:space="preserve"> web</w:t>
      </w:r>
      <w:r>
        <w:rPr>
          <w:sz w:val="24"/>
          <w:szCs w:val="24"/>
        </w:rPr>
        <w:t xml:space="preserve"> alla quale sia i docenti che gli studenti possono accedere</w:t>
      </w:r>
      <w:r w:rsidR="00F72309">
        <w:rPr>
          <w:sz w:val="24"/>
          <w:szCs w:val="24"/>
        </w:rPr>
        <w:t xml:space="preserve"> utilizzando le credenziali fornite dalla scuola capofila</w:t>
      </w:r>
      <w:r w:rsidR="00531C8B" w:rsidRPr="00531C8B">
        <w:rPr>
          <w:sz w:val="24"/>
          <w:szCs w:val="24"/>
        </w:rPr>
        <w:t>.</w:t>
      </w:r>
    </w:p>
    <w:p w:rsidR="00531C8B" w:rsidRPr="008D1F4E" w:rsidRDefault="00756796" w:rsidP="00590D53">
      <w:pPr>
        <w:numPr>
          <w:ilvl w:val="0"/>
          <w:numId w:val="16"/>
        </w:numPr>
        <w:tabs>
          <w:tab w:val="clear" w:pos="720"/>
          <w:tab w:val="num" w:pos="567"/>
        </w:tabs>
        <w:spacing w:after="240"/>
        <w:ind w:left="567" w:hanging="436"/>
        <w:jc w:val="both"/>
        <w:rPr>
          <w:sz w:val="24"/>
          <w:szCs w:val="24"/>
        </w:rPr>
      </w:pPr>
      <w:r w:rsidRPr="008D1F4E">
        <w:rPr>
          <w:sz w:val="24"/>
          <w:szCs w:val="24"/>
        </w:rPr>
        <w:lastRenderedPageBreak/>
        <w:t xml:space="preserve">È vietata la divulgazione </w:t>
      </w:r>
      <w:r w:rsidR="008D1F4E">
        <w:rPr>
          <w:sz w:val="24"/>
          <w:szCs w:val="24"/>
        </w:rPr>
        <w:t>pubblica del materiale didattico e</w:t>
      </w:r>
      <w:r w:rsidRPr="008D1F4E">
        <w:rPr>
          <w:sz w:val="24"/>
          <w:szCs w:val="24"/>
        </w:rPr>
        <w:t xml:space="preserve"> dei testi delle prove di verifica al di fuori </w:t>
      </w:r>
      <w:r w:rsidR="008D1F4E" w:rsidRPr="008D1F4E">
        <w:rPr>
          <w:sz w:val="24"/>
          <w:szCs w:val="24"/>
        </w:rPr>
        <w:t>di quanto è contemplato dal percorso</w:t>
      </w:r>
      <w:r w:rsidRPr="008D1F4E">
        <w:rPr>
          <w:sz w:val="24"/>
          <w:szCs w:val="24"/>
        </w:rPr>
        <w:t>.</w:t>
      </w:r>
    </w:p>
    <w:p w:rsidR="008D1F4E" w:rsidRPr="00531C8B" w:rsidRDefault="008D1F4E" w:rsidP="00590D53">
      <w:pPr>
        <w:numPr>
          <w:ilvl w:val="0"/>
          <w:numId w:val="16"/>
        </w:numPr>
        <w:tabs>
          <w:tab w:val="clear" w:pos="720"/>
          <w:tab w:val="num" w:pos="567"/>
        </w:tabs>
        <w:spacing w:after="240"/>
        <w:ind w:left="567" w:hanging="436"/>
        <w:jc w:val="both"/>
        <w:rPr>
          <w:sz w:val="24"/>
          <w:szCs w:val="24"/>
        </w:rPr>
      </w:pPr>
      <w:r>
        <w:rPr>
          <w:sz w:val="24"/>
          <w:szCs w:val="24"/>
        </w:rPr>
        <w:t>È vietato fornire le credenziali di accesso alla piattaforma a personale non abilitato e quindi non inserito nel percorso.</w:t>
      </w:r>
    </w:p>
    <w:p w:rsidR="00531C8B" w:rsidRPr="00531C8B" w:rsidRDefault="00531C8B" w:rsidP="00590D53">
      <w:pPr>
        <w:numPr>
          <w:ilvl w:val="0"/>
          <w:numId w:val="16"/>
        </w:numPr>
        <w:tabs>
          <w:tab w:val="clear" w:pos="720"/>
          <w:tab w:val="num" w:pos="567"/>
        </w:tabs>
        <w:spacing w:after="240"/>
        <w:ind w:left="567" w:hanging="436"/>
        <w:jc w:val="both"/>
        <w:rPr>
          <w:sz w:val="24"/>
          <w:szCs w:val="24"/>
        </w:rPr>
      </w:pPr>
      <w:r w:rsidRPr="00531C8B">
        <w:rPr>
          <w:sz w:val="24"/>
          <w:szCs w:val="24"/>
        </w:rPr>
        <w:t>Ciascun</w:t>
      </w:r>
      <w:r w:rsidR="00BF2F85">
        <w:rPr>
          <w:sz w:val="24"/>
          <w:szCs w:val="24"/>
        </w:rPr>
        <w:t>a istituzione scolastica</w:t>
      </w:r>
      <w:r w:rsidRPr="00531C8B">
        <w:rPr>
          <w:sz w:val="24"/>
          <w:szCs w:val="24"/>
        </w:rPr>
        <w:t xml:space="preserve"> dovrà atteners</w:t>
      </w:r>
      <w:r w:rsidR="00BF2F85">
        <w:rPr>
          <w:sz w:val="24"/>
          <w:szCs w:val="24"/>
        </w:rPr>
        <w:t>i alla tempistica di attuazione</w:t>
      </w:r>
      <w:r w:rsidRPr="00531C8B">
        <w:rPr>
          <w:sz w:val="24"/>
          <w:szCs w:val="24"/>
        </w:rPr>
        <w:t xml:space="preserve"> del percorso secondo quanto indicato </w:t>
      </w:r>
      <w:r w:rsidR="00BF2F85">
        <w:rPr>
          <w:sz w:val="24"/>
          <w:szCs w:val="24"/>
        </w:rPr>
        <w:t xml:space="preserve">nel calendario delle attività </w:t>
      </w:r>
      <w:r w:rsidR="00F72309">
        <w:rPr>
          <w:sz w:val="24"/>
          <w:szCs w:val="24"/>
        </w:rPr>
        <w:t xml:space="preserve">inviato ai licei della rete e </w:t>
      </w:r>
      <w:r w:rsidR="00BF2F85">
        <w:rPr>
          <w:sz w:val="24"/>
          <w:szCs w:val="24"/>
        </w:rPr>
        <w:t>presente su</w:t>
      </w:r>
      <w:r w:rsidRPr="00531C8B">
        <w:rPr>
          <w:sz w:val="24"/>
          <w:szCs w:val="24"/>
        </w:rPr>
        <w:t xml:space="preserve">lla piattaforma </w:t>
      </w:r>
      <w:r w:rsidR="00BF2F85">
        <w:rPr>
          <w:sz w:val="24"/>
          <w:szCs w:val="24"/>
        </w:rPr>
        <w:t xml:space="preserve">web </w:t>
      </w:r>
      <w:r w:rsidRPr="00531C8B">
        <w:rPr>
          <w:sz w:val="24"/>
          <w:szCs w:val="24"/>
        </w:rPr>
        <w:t>della scuola-capofila.</w:t>
      </w:r>
    </w:p>
    <w:p w:rsidR="00531C8B" w:rsidRPr="00F72309" w:rsidRDefault="00574D38" w:rsidP="00590D53">
      <w:pPr>
        <w:numPr>
          <w:ilvl w:val="0"/>
          <w:numId w:val="16"/>
        </w:numPr>
        <w:tabs>
          <w:tab w:val="clear" w:pos="720"/>
          <w:tab w:val="num" w:pos="567"/>
        </w:tabs>
        <w:spacing w:after="240"/>
        <w:ind w:left="567" w:hanging="436"/>
        <w:jc w:val="both"/>
        <w:rPr>
          <w:sz w:val="24"/>
          <w:szCs w:val="24"/>
        </w:rPr>
      </w:pPr>
      <w:r w:rsidRPr="00F72309">
        <w:rPr>
          <w:sz w:val="24"/>
          <w:szCs w:val="24"/>
        </w:rPr>
        <w:t>Le</w:t>
      </w:r>
      <w:r w:rsidR="00531C8B" w:rsidRPr="00F72309">
        <w:rPr>
          <w:sz w:val="24"/>
          <w:szCs w:val="24"/>
        </w:rPr>
        <w:t xml:space="preserve"> </w:t>
      </w:r>
      <w:r w:rsidRPr="00F72309">
        <w:rPr>
          <w:sz w:val="24"/>
          <w:szCs w:val="24"/>
        </w:rPr>
        <w:t>quattro prove di verifica per ciasc</w:t>
      </w:r>
      <w:r w:rsidR="004D250A">
        <w:rPr>
          <w:sz w:val="24"/>
          <w:szCs w:val="24"/>
        </w:rPr>
        <w:t>una annualità si svolgeranno on</w:t>
      </w:r>
      <w:r w:rsidRPr="00F72309">
        <w:rPr>
          <w:sz w:val="24"/>
          <w:szCs w:val="24"/>
        </w:rPr>
        <w:t>line sulla piattaforma web del percorso, con cadenza bimestrale, secondo i tempi e le modalità indicate</w:t>
      </w:r>
      <w:r w:rsidR="00531C8B" w:rsidRPr="00F72309">
        <w:rPr>
          <w:sz w:val="24"/>
          <w:szCs w:val="24"/>
        </w:rPr>
        <w:t xml:space="preserve"> dalla scuola-cap</w:t>
      </w:r>
      <w:r w:rsidR="006C5C87" w:rsidRPr="00F72309">
        <w:rPr>
          <w:sz w:val="24"/>
          <w:szCs w:val="24"/>
        </w:rPr>
        <w:t>ofila</w:t>
      </w:r>
      <w:r w:rsidRPr="00F72309">
        <w:rPr>
          <w:sz w:val="24"/>
          <w:szCs w:val="24"/>
        </w:rPr>
        <w:t>. G</w:t>
      </w:r>
      <w:r w:rsidR="00531C8B" w:rsidRPr="00F72309">
        <w:rPr>
          <w:sz w:val="24"/>
          <w:szCs w:val="24"/>
        </w:rPr>
        <w:t>li alunni assenti al</w:t>
      </w:r>
      <w:r w:rsidRPr="00F72309">
        <w:rPr>
          <w:sz w:val="24"/>
          <w:szCs w:val="24"/>
        </w:rPr>
        <w:t>le prove di verifica non potranno</w:t>
      </w:r>
      <w:r w:rsidR="00531C8B" w:rsidRPr="00F72309">
        <w:rPr>
          <w:sz w:val="24"/>
          <w:szCs w:val="24"/>
        </w:rPr>
        <w:t xml:space="preserve"> effettuare prove suppletive.</w:t>
      </w:r>
    </w:p>
    <w:p w:rsidR="00531C8B" w:rsidRPr="00756796" w:rsidRDefault="00A843F0" w:rsidP="00590D53">
      <w:pPr>
        <w:numPr>
          <w:ilvl w:val="0"/>
          <w:numId w:val="16"/>
        </w:numPr>
        <w:tabs>
          <w:tab w:val="clear" w:pos="720"/>
          <w:tab w:val="num" w:pos="567"/>
        </w:tabs>
        <w:spacing w:after="240"/>
        <w:ind w:left="567" w:hanging="436"/>
        <w:jc w:val="both"/>
        <w:rPr>
          <w:sz w:val="24"/>
          <w:szCs w:val="24"/>
        </w:rPr>
      </w:pPr>
      <w:r>
        <w:rPr>
          <w:sz w:val="24"/>
          <w:szCs w:val="24"/>
        </w:rPr>
        <w:t>La gestio</w:t>
      </w:r>
      <w:r w:rsidR="00F72309">
        <w:rPr>
          <w:sz w:val="24"/>
          <w:szCs w:val="24"/>
        </w:rPr>
        <w:t>ne delle operazioni attinenti la somministrazione dei</w:t>
      </w:r>
      <w:r>
        <w:rPr>
          <w:sz w:val="24"/>
          <w:szCs w:val="24"/>
        </w:rPr>
        <w:t xml:space="preserve"> test di</w:t>
      </w:r>
      <w:r w:rsidR="00531C8B" w:rsidRPr="00756796">
        <w:rPr>
          <w:sz w:val="24"/>
          <w:szCs w:val="24"/>
        </w:rPr>
        <w:t xml:space="preserve"> v</w:t>
      </w:r>
      <w:r w:rsidR="0061105E" w:rsidRPr="00756796">
        <w:rPr>
          <w:sz w:val="24"/>
          <w:szCs w:val="24"/>
        </w:rPr>
        <w:t>erifica</w:t>
      </w:r>
      <w:r w:rsidR="00756796" w:rsidRPr="00756796">
        <w:rPr>
          <w:sz w:val="24"/>
          <w:szCs w:val="24"/>
        </w:rPr>
        <w:t xml:space="preserve"> è affidata al Comitato Tecnico </w:t>
      </w:r>
      <w:r w:rsidR="0061105E" w:rsidRPr="00756796">
        <w:rPr>
          <w:sz w:val="24"/>
          <w:szCs w:val="24"/>
        </w:rPr>
        <w:t>S</w:t>
      </w:r>
      <w:r w:rsidR="0092037C" w:rsidRPr="00756796">
        <w:rPr>
          <w:sz w:val="24"/>
          <w:szCs w:val="24"/>
        </w:rPr>
        <w:t>cientifico di ciascuna istituzione scolastica</w:t>
      </w:r>
      <w:r w:rsidR="00531C8B" w:rsidRPr="00756796">
        <w:rPr>
          <w:sz w:val="24"/>
          <w:szCs w:val="24"/>
        </w:rPr>
        <w:t xml:space="preserve"> aderente alla rete, il quale sarà responsabile della predisposizione di un adeguato servizio di vigilanza che garantisca agli alunni coinvolti un sereno e auto</w:t>
      </w:r>
      <w:r w:rsidR="00BA3A0E" w:rsidRPr="00756796">
        <w:rPr>
          <w:sz w:val="24"/>
          <w:szCs w:val="24"/>
        </w:rPr>
        <w:t>nomo svolgimento della prova, a</w:t>
      </w:r>
      <w:r w:rsidR="00364B3E" w:rsidRPr="00756796">
        <w:rPr>
          <w:sz w:val="24"/>
          <w:szCs w:val="24"/>
        </w:rPr>
        <w:t xml:space="preserve"> tutela </w:t>
      </w:r>
      <w:r w:rsidR="00531C8B" w:rsidRPr="00756796">
        <w:rPr>
          <w:sz w:val="24"/>
          <w:szCs w:val="24"/>
        </w:rPr>
        <w:t>dell’attendibilità dei risultati.</w:t>
      </w:r>
      <w:r w:rsidR="00756796" w:rsidRPr="00756796">
        <w:rPr>
          <w:sz w:val="24"/>
          <w:szCs w:val="24"/>
        </w:rPr>
        <w:t xml:space="preserve"> </w:t>
      </w:r>
    </w:p>
    <w:p w:rsidR="008F75B2" w:rsidRPr="00331155" w:rsidRDefault="008F75B2" w:rsidP="00590D53">
      <w:pPr>
        <w:numPr>
          <w:ilvl w:val="0"/>
          <w:numId w:val="16"/>
        </w:numPr>
        <w:tabs>
          <w:tab w:val="clear" w:pos="720"/>
          <w:tab w:val="num" w:pos="567"/>
        </w:tabs>
        <w:spacing w:after="240"/>
        <w:ind w:left="567" w:hanging="436"/>
        <w:jc w:val="both"/>
        <w:rPr>
          <w:sz w:val="24"/>
          <w:szCs w:val="24"/>
        </w:rPr>
      </w:pPr>
      <w:r w:rsidRPr="00331155">
        <w:rPr>
          <w:sz w:val="24"/>
          <w:szCs w:val="24"/>
        </w:rPr>
        <w:t xml:space="preserve">Per l’attribuzione del credito scolastico agli studenti inseriti nel percorso e per la </w:t>
      </w:r>
      <w:r w:rsidR="008D1F4E" w:rsidRPr="00331155">
        <w:rPr>
          <w:sz w:val="24"/>
          <w:szCs w:val="24"/>
        </w:rPr>
        <w:t xml:space="preserve">loro </w:t>
      </w:r>
      <w:r w:rsidRPr="00331155">
        <w:rPr>
          <w:sz w:val="24"/>
          <w:szCs w:val="24"/>
        </w:rPr>
        <w:t>valutazione finale sono obbligatorie</w:t>
      </w:r>
      <w:r w:rsidR="008D1F4E" w:rsidRPr="00331155">
        <w:rPr>
          <w:sz w:val="24"/>
          <w:szCs w:val="24"/>
        </w:rPr>
        <w:t>:</w:t>
      </w:r>
      <w:r w:rsidRPr="00331155">
        <w:rPr>
          <w:sz w:val="24"/>
          <w:szCs w:val="24"/>
        </w:rPr>
        <w:t xml:space="preserve"> la</w:t>
      </w:r>
      <w:r w:rsidR="006B7D4D" w:rsidRPr="00331155">
        <w:rPr>
          <w:sz w:val="24"/>
          <w:szCs w:val="24"/>
        </w:rPr>
        <w:t xml:space="preserve"> partecipazione a</w:t>
      </w:r>
      <w:r w:rsidRPr="00331155">
        <w:rPr>
          <w:sz w:val="24"/>
          <w:szCs w:val="24"/>
        </w:rPr>
        <w:t>i quattro test di verifica previsti per ciascuna annualità e l</w:t>
      </w:r>
      <w:r w:rsidR="00531C8B" w:rsidRPr="00331155">
        <w:rPr>
          <w:sz w:val="24"/>
          <w:szCs w:val="24"/>
        </w:rPr>
        <w:t xml:space="preserve">a frequenza di almeno 2/3 del monte ore annuale </w:t>
      </w:r>
      <w:r w:rsidRPr="00331155">
        <w:rPr>
          <w:sz w:val="24"/>
          <w:szCs w:val="24"/>
        </w:rPr>
        <w:t>delle attività formative.</w:t>
      </w:r>
    </w:p>
    <w:p w:rsidR="00024383" w:rsidRDefault="00024383" w:rsidP="00370AD8">
      <w:pPr>
        <w:numPr>
          <w:ilvl w:val="0"/>
          <w:numId w:val="16"/>
        </w:numPr>
        <w:tabs>
          <w:tab w:val="clear" w:pos="720"/>
          <w:tab w:val="num" w:pos="567"/>
        </w:tabs>
        <w:spacing w:after="240"/>
        <w:ind w:left="567" w:hanging="436"/>
        <w:jc w:val="both"/>
        <w:rPr>
          <w:sz w:val="24"/>
          <w:szCs w:val="24"/>
        </w:rPr>
      </w:pPr>
      <w:r w:rsidRPr="00024383">
        <w:rPr>
          <w:sz w:val="24"/>
          <w:szCs w:val="24"/>
        </w:rPr>
        <w:t xml:space="preserve">I risultati dei test di verifica saranno disponibili </w:t>
      </w:r>
      <w:r w:rsidR="002D1C88">
        <w:rPr>
          <w:sz w:val="24"/>
          <w:szCs w:val="24"/>
        </w:rPr>
        <w:t xml:space="preserve">per </w:t>
      </w:r>
      <w:r>
        <w:rPr>
          <w:sz w:val="24"/>
          <w:szCs w:val="24"/>
        </w:rPr>
        <w:t xml:space="preserve">le singole istituzioni scolastiche </w:t>
      </w:r>
      <w:r w:rsidRPr="00024383">
        <w:rPr>
          <w:sz w:val="24"/>
          <w:szCs w:val="24"/>
        </w:rPr>
        <w:t>nell’apposita area della piattaforma</w:t>
      </w:r>
      <w:r w:rsidR="002D1C88">
        <w:rPr>
          <w:sz w:val="24"/>
          <w:szCs w:val="24"/>
        </w:rPr>
        <w:t>,</w:t>
      </w:r>
      <w:r w:rsidRPr="00024383">
        <w:rPr>
          <w:sz w:val="24"/>
          <w:szCs w:val="24"/>
        </w:rPr>
        <w:t xml:space="preserve"> </w:t>
      </w:r>
      <w:r>
        <w:rPr>
          <w:sz w:val="24"/>
          <w:szCs w:val="24"/>
        </w:rPr>
        <w:t>ai fini della valutazione degli studenti inseriti nel percorso.</w:t>
      </w:r>
    </w:p>
    <w:p w:rsidR="003A2FC7" w:rsidRPr="00024383" w:rsidRDefault="003A2FC7" w:rsidP="00370AD8">
      <w:pPr>
        <w:numPr>
          <w:ilvl w:val="0"/>
          <w:numId w:val="16"/>
        </w:numPr>
        <w:tabs>
          <w:tab w:val="clear" w:pos="720"/>
          <w:tab w:val="num" w:pos="567"/>
        </w:tabs>
        <w:spacing w:after="240"/>
        <w:ind w:left="567" w:hanging="436"/>
        <w:jc w:val="both"/>
        <w:rPr>
          <w:sz w:val="24"/>
          <w:szCs w:val="24"/>
        </w:rPr>
      </w:pPr>
      <w:r w:rsidRPr="00024383">
        <w:rPr>
          <w:sz w:val="24"/>
          <w:szCs w:val="24"/>
        </w:rPr>
        <w:t xml:space="preserve">Tutti i soggetti coinvolti nel percorso, referenti, docenti </w:t>
      </w:r>
      <w:r w:rsidR="00CA74F4" w:rsidRPr="00024383">
        <w:rPr>
          <w:sz w:val="24"/>
          <w:szCs w:val="24"/>
        </w:rPr>
        <w:t>interni, esperti medici e studenti</w:t>
      </w:r>
      <w:r w:rsidR="00F72309">
        <w:rPr>
          <w:sz w:val="24"/>
          <w:szCs w:val="24"/>
        </w:rPr>
        <w:t>,</w:t>
      </w:r>
      <w:r w:rsidRPr="00024383">
        <w:rPr>
          <w:sz w:val="24"/>
          <w:szCs w:val="24"/>
        </w:rPr>
        <w:t xml:space="preserve"> sono tenuti a partecipare </w:t>
      </w:r>
      <w:r w:rsidR="00CA74F4" w:rsidRPr="00024383">
        <w:rPr>
          <w:sz w:val="24"/>
          <w:szCs w:val="24"/>
        </w:rPr>
        <w:t>alle diverse fasi del monitoraggi</w:t>
      </w:r>
      <w:r w:rsidR="00024383">
        <w:rPr>
          <w:sz w:val="24"/>
          <w:szCs w:val="24"/>
        </w:rPr>
        <w:t>o iniziale, in itinere e finale, curato dalla scuola capofila.</w:t>
      </w:r>
    </w:p>
    <w:p w:rsidR="00A27BAD" w:rsidRDefault="00A27BAD" w:rsidP="00590D53">
      <w:pPr>
        <w:spacing w:after="240"/>
        <w:ind w:left="720"/>
        <w:jc w:val="both"/>
        <w:rPr>
          <w:sz w:val="24"/>
          <w:szCs w:val="24"/>
        </w:rPr>
      </w:pPr>
    </w:p>
    <w:p w:rsidR="00A27BAD" w:rsidRDefault="00A27BAD" w:rsidP="009444CA">
      <w:pPr>
        <w:jc w:val="both"/>
        <w:rPr>
          <w:sz w:val="24"/>
          <w:szCs w:val="24"/>
        </w:rPr>
      </w:pPr>
    </w:p>
    <w:p w:rsidR="009444CA" w:rsidRDefault="009444CA" w:rsidP="009444CA">
      <w:pPr>
        <w:jc w:val="both"/>
        <w:rPr>
          <w:sz w:val="24"/>
          <w:szCs w:val="24"/>
        </w:rPr>
      </w:pPr>
    </w:p>
    <w:p w:rsidR="009444CA" w:rsidRDefault="009444CA" w:rsidP="009444CA">
      <w:pPr>
        <w:jc w:val="both"/>
        <w:rPr>
          <w:sz w:val="24"/>
          <w:szCs w:val="24"/>
        </w:rPr>
      </w:pPr>
    </w:p>
    <w:p w:rsidR="00A27BAD" w:rsidRPr="00A27BAD" w:rsidRDefault="00A27BAD" w:rsidP="00A27BAD">
      <w:pPr>
        <w:spacing w:line="276" w:lineRule="auto"/>
        <w:rPr>
          <w:rFonts w:eastAsia="Times New Roman"/>
          <w:b/>
          <w:sz w:val="22"/>
          <w:szCs w:val="22"/>
        </w:rPr>
      </w:pPr>
      <w:r w:rsidRPr="00A27BAD">
        <w:rPr>
          <w:rFonts w:eastAsia="Times New Roman"/>
          <w:sz w:val="22"/>
          <w:szCs w:val="22"/>
        </w:rPr>
        <w:t xml:space="preserve">        </w:t>
      </w:r>
      <w:r>
        <w:rPr>
          <w:rFonts w:eastAsia="Times New Roman"/>
          <w:sz w:val="22"/>
          <w:szCs w:val="22"/>
        </w:rPr>
        <w:t xml:space="preserve">                                                  </w:t>
      </w:r>
      <w:r w:rsidR="00DA5DAD">
        <w:rPr>
          <w:rFonts w:eastAsia="Times New Roman"/>
          <w:b/>
          <w:sz w:val="22"/>
          <w:szCs w:val="22"/>
        </w:rPr>
        <w:t>Il Comitato Tecnico-S</w:t>
      </w:r>
      <w:r w:rsidR="005064E2">
        <w:rPr>
          <w:rFonts w:eastAsia="Times New Roman"/>
          <w:b/>
          <w:sz w:val="22"/>
          <w:szCs w:val="22"/>
        </w:rPr>
        <w:t>cientifico della scuola capofila</w:t>
      </w:r>
    </w:p>
    <w:p w:rsidR="00A27BAD" w:rsidRPr="00A27BAD" w:rsidRDefault="00A27BAD" w:rsidP="00A27BAD">
      <w:pPr>
        <w:spacing w:line="276" w:lineRule="auto"/>
        <w:rPr>
          <w:rFonts w:eastAsia="Times New Roman"/>
          <w:sz w:val="22"/>
          <w:szCs w:val="22"/>
        </w:rPr>
      </w:pPr>
      <w:r w:rsidRPr="00A27BAD">
        <w:rPr>
          <w:rFonts w:eastAsia="Times New Roman"/>
          <w:sz w:val="22"/>
          <w:szCs w:val="22"/>
        </w:rPr>
        <w:t xml:space="preserve">                                                                             </w:t>
      </w:r>
    </w:p>
    <w:p w:rsidR="00A27BAD" w:rsidRPr="00A27BAD" w:rsidRDefault="00A27BAD" w:rsidP="00A27BAD">
      <w:pPr>
        <w:spacing w:line="276" w:lineRule="auto"/>
        <w:rPr>
          <w:rFonts w:eastAsia="Times New Roman"/>
          <w:sz w:val="22"/>
          <w:szCs w:val="22"/>
        </w:rPr>
      </w:pPr>
      <w:r w:rsidRPr="00A27BAD">
        <w:rPr>
          <w:rFonts w:eastAsia="Times New Roman"/>
          <w:sz w:val="22"/>
          <w:szCs w:val="22"/>
        </w:rPr>
        <w:t xml:space="preserve">                                  </w:t>
      </w:r>
      <w:r w:rsidR="00DA5DAD">
        <w:rPr>
          <w:rFonts w:eastAsia="Times New Roman"/>
          <w:sz w:val="22"/>
          <w:szCs w:val="22"/>
        </w:rPr>
        <w:t xml:space="preserve">                          </w:t>
      </w:r>
      <w:r w:rsidR="006C5C87">
        <w:rPr>
          <w:rFonts w:eastAsia="Times New Roman"/>
          <w:sz w:val="22"/>
          <w:szCs w:val="22"/>
        </w:rPr>
        <w:t>Il</w:t>
      </w:r>
      <w:r w:rsidRPr="00A27BAD">
        <w:rPr>
          <w:rFonts w:eastAsia="Times New Roman"/>
          <w:sz w:val="22"/>
          <w:szCs w:val="22"/>
        </w:rPr>
        <w:t xml:space="preserve"> Dirigente scola</w:t>
      </w:r>
      <w:r w:rsidR="000910E7">
        <w:rPr>
          <w:rFonts w:eastAsia="Times New Roman"/>
          <w:sz w:val="22"/>
          <w:szCs w:val="22"/>
        </w:rPr>
        <w:t>stico</w:t>
      </w:r>
      <w:r w:rsidR="002D1C88">
        <w:rPr>
          <w:rFonts w:eastAsia="Times New Roman"/>
          <w:sz w:val="22"/>
          <w:szCs w:val="22"/>
        </w:rPr>
        <w:t xml:space="preserve"> dott</w:t>
      </w:r>
      <w:bookmarkStart w:id="0" w:name="_GoBack"/>
      <w:bookmarkEnd w:id="0"/>
      <w:r w:rsidR="004D250A">
        <w:rPr>
          <w:rFonts w:eastAsia="Times New Roman"/>
          <w:sz w:val="22"/>
          <w:szCs w:val="22"/>
        </w:rPr>
        <w:t>. Francesco Praticò</w:t>
      </w:r>
    </w:p>
    <w:p w:rsidR="00A27BAD" w:rsidRPr="00A27BAD" w:rsidRDefault="00A27BAD" w:rsidP="00A27BAD">
      <w:pPr>
        <w:spacing w:line="276" w:lineRule="auto"/>
        <w:rPr>
          <w:rFonts w:eastAsia="Times New Roman"/>
          <w:sz w:val="22"/>
          <w:szCs w:val="22"/>
        </w:rPr>
      </w:pPr>
      <w:r w:rsidRPr="00A27BAD">
        <w:rPr>
          <w:rFonts w:eastAsia="Times New Roman"/>
          <w:sz w:val="22"/>
          <w:szCs w:val="22"/>
        </w:rPr>
        <w:t xml:space="preserve">          </w:t>
      </w:r>
      <w:r w:rsidR="00DA5DAD">
        <w:rPr>
          <w:rFonts w:eastAsia="Times New Roman"/>
          <w:sz w:val="22"/>
          <w:szCs w:val="22"/>
        </w:rPr>
        <w:t xml:space="preserve">               </w:t>
      </w:r>
      <w:r w:rsidRPr="00A27BAD">
        <w:rPr>
          <w:rFonts w:eastAsia="Times New Roman"/>
          <w:sz w:val="22"/>
          <w:szCs w:val="22"/>
        </w:rPr>
        <w:t xml:space="preserve">Il Presidente dell’Ordine </w:t>
      </w:r>
      <w:r w:rsidR="00DA5DAD">
        <w:rPr>
          <w:rFonts w:eastAsia="Times New Roman"/>
          <w:sz w:val="22"/>
          <w:szCs w:val="22"/>
        </w:rPr>
        <w:t xml:space="preserve">Provinciale </w:t>
      </w:r>
      <w:r w:rsidRPr="00A27BAD">
        <w:rPr>
          <w:rFonts w:eastAsia="Times New Roman"/>
          <w:sz w:val="22"/>
          <w:szCs w:val="22"/>
        </w:rPr>
        <w:t>dei Medici di Reggio Calabria dott. Pasquale Veneziano</w:t>
      </w:r>
    </w:p>
    <w:p w:rsidR="00F72309" w:rsidRDefault="00A27BAD" w:rsidP="00F72309">
      <w:pPr>
        <w:spacing w:line="276" w:lineRule="auto"/>
        <w:rPr>
          <w:rFonts w:eastAsia="Times New Roman"/>
          <w:sz w:val="22"/>
          <w:szCs w:val="22"/>
        </w:rPr>
      </w:pPr>
      <w:r w:rsidRPr="00A27BAD">
        <w:rPr>
          <w:rFonts w:eastAsia="Times New Roman"/>
          <w:sz w:val="22"/>
          <w:szCs w:val="22"/>
        </w:rPr>
        <w:t xml:space="preserve">    </w:t>
      </w:r>
      <w:r w:rsidR="00F72309" w:rsidRPr="00A27BAD">
        <w:rPr>
          <w:rFonts w:eastAsia="Times New Roman"/>
          <w:sz w:val="22"/>
          <w:szCs w:val="22"/>
        </w:rPr>
        <w:t xml:space="preserve">                            </w:t>
      </w:r>
      <w:r w:rsidR="00F72309">
        <w:rPr>
          <w:rFonts w:eastAsia="Times New Roman"/>
          <w:sz w:val="22"/>
          <w:szCs w:val="22"/>
        </w:rPr>
        <w:t xml:space="preserve">                             La docente</w:t>
      </w:r>
      <w:r w:rsidR="00F72309" w:rsidRPr="00A27BAD">
        <w:rPr>
          <w:rFonts w:eastAsia="Times New Roman"/>
          <w:sz w:val="22"/>
          <w:szCs w:val="22"/>
        </w:rPr>
        <w:t xml:space="preserve"> </w:t>
      </w:r>
      <w:r w:rsidR="00F72309">
        <w:rPr>
          <w:rFonts w:eastAsia="Times New Roman"/>
          <w:sz w:val="22"/>
          <w:szCs w:val="22"/>
        </w:rPr>
        <w:t>referente prof.ssa</w:t>
      </w:r>
      <w:r w:rsidR="00F72309" w:rsidRPr="00A27BAD">
        <w:rPr>
          <w:rFonts w:eastAsia="Times New Roman"/>
          <w:sz w:val="22"/>
          <w:szCs w:val="22"/>
        </w:rPr>
        <w:t xml:space="preserve"> Francesca Torretta</w:t>
      </w:r>
      <w:r w:rsidR="00F72309">
        <w:rPr>
          <w:rFonts w:eastAsia="Times New Roman"/>
          <w:sz w:val="22"/>
          <w:szCs w:val="22"/>
        </w:rPr>
        <w:t xml:space="preserve"> </w:t>
      </w:r>
    </w:p>
    <w:p w:rsidR="00A27BAD" w:rsidRPr="00A27BAD" w:rsidRDefault="00A27BAD" w:rsidP="00A27BAD">
      <w:pPr>
        <w:spacing w:line="276" w:lineRule="auto"/>
        <w:rPr>
          <w:rFonts w:eastAsia="Times New Roman"/>
          <w:sz w:val="22"/>
          <w:szCs w:val="22"/>
        </w:rPr>
      </w:pPr>
      <w:r w:rsidRPr="00A27BAD">
        <w:rPr>
          <w:rFonts w:eastAsia="Times New Roman"/>
          <w:sz w:val="22"/>
          <w:szCs w:val="22"/>
        </w:rPr>
        <w:t xml:space="preserve">                              </w:t>
      </w:r>
      <w:r w:rsidR="00F72309">
        <w:rPr>
          <w:rFonts w:eastAsia="Times New Roman"/>
          <w:sz w:val="22"/>
          <w:szCs w:val="22"/>
        </w:rPr>
        <w:t xml:space="preserve">          </w:t>
      </w:r>
      <w:r w:rsidR="00DA5DAD">
        <w:rPr>
          <w:rFonts w:eastAsia="Times New Roman"/>
          <w:sz w:val="22"/>
          <w:szCs w:val="22"/>
        </w:rPr>
        <w:t>Il referente</w:t>
      </w:r>
      <w:r w:rsidRPr="00A27BAD">
        <w:rPr>
          <w:rFonts w:eastAsia="Times New Roman"/>
          <w:sz w:val="22"/>
          <w:szCs w:val="22"/>
        </w:rPr>
        <w:t xml:space="preserve"> per l’Ordine </w:t>
      </w:r>
      <w:r w:rsidR="00DA5DAD">
        <w:rPr>
          <w:rFonts w:eastAsia="Times New Roman"/>
          <w:sz w:val="22"/>
          <w:szCs w:val="22"/>
        </w:rPr>
        <w:t xml:space="preserve">Provinciale </w:t>
      </w:r>
      <w:r w:rsidRPr="00A27BAD">
        <w:rPr>
          <w:rFonts w:eastAsia="Times New Roman"/>
          <w:sz w:val="22"/>
          <w:szCs w:val="22"/>
        </w:rPr>
        <w:t>dei Medici dott. Domenico Tromba</w:t>
      </w:r>
    </w:p>
    <w:p w:rsidR="00867B85" w:rsidRPr="00A27BAD" w:rsidRDefault="00867B85" w:rsidP="00A27BAD">
      <w:pPr>
        <w:spacing w:line="276" w:lineRule="auto"/>
        <w:rPr>
          <w:rFonts w:eastAsia="Times New Roman"/>
          <w:sz w:val="22"/>
          <w:szCs w:val="22"/>
        </w:rPr>
      </w:pPr>
      <w:r>
        <w:rPr>
          <w:rFonts w:eastAsia="Times New Roman"/>
          <w:sz w:val="22"/>
          <w:szCs w:val="22"/>
        </w:rPr>
        <w:t xml:space="preserve">                          </w:t>
      </w:r>
      <w:r w:rsidR="00580B79">
        <w:rPr>
          <w:rFonts w:eastAsia="Times New Roman"/>
          <w:sz w:val="22"/>
          <w:szCs w:val="22"/>
        </w:rPr>
        <w:t xml:space="preserve">                             </w:t>
      </w:r>
      <w:r>
        <w:rPr>
          <w:rFonts w:eastAsia="Times New Roman"/>
          <w:sz w:val="22"/>
          <w:szCs w:val="22"/>
        </w:rPr>
        <w:t>Il responsabile della piattaforma web ing. Stefano Infantino</w:t>
      </w:r>
    </w:p>
    <w:p w:rsidR="00A27BAD" w:rsidRPr="00915743" w:rsidRDefault="00A27BAD" w:rsidP="00A27BAD">
      <w:pPr>
        <w:ind w:left="720"/>
        <w:jc w:val="both"/>
        <w:rPr>
          <w:sz w:val="24"/>
          <w:szCs w:val="24"/>
        </w:rPr>
      </w:pPr>
    </w:p>
    <w:sectPr w:rsidR="00A27BAD" w:rsidRPr="00915743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115DD" w:rsidRDefault="003115DD">
      <w:r>
        <w:separator/>
      </w:r>
    </w:p>
  </w:endnote>
  <w:endnote w:type="continuationSeparator" w:id="0">
    <w:p w:rsidR="003115DD" w:rsidRDefault="003115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115DD" w:rsidRDefault="003115DD">
      <w:r>
        <w:separator/>
      </w:r>
    </w:p>
  </w:footnote>
  <w:footnote w:type="continuationSeparator" w:id="0">
    <w:p w:rsidR="003115DD" w:rsidRDefault="003115D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106A63"/>
    <w:multiLevelType w:val="hybridMultilevel"/>
    <w:tmpl w:val="34B20AFC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9F21AFC"/>
    <w:multiLevelType w:val="hybridMultilevel"/>
    <w:tmpl w:val="BFF82918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4EA5794"/>
    <w:multiLevelType w:val="hybridMultilevel"/>
    <w:tmpl w:val="32684BA8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A401B99"/>
    <w:multiLevelType w:val="hybridMultilevel"/>
    <w:tmpl w:val="E74A9EC0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AD852D9"/>
    <w:multiLevelType w:val="hybridMultilevel"/>
    <w:tmpl w:val="B45CC124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166C7CBC" w:tentative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B59A4F54" w:tentative="1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</w:lvl>
    <w:lvl w:ilvl="3" w:tplc="DF3234FA" w:tentative="1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</w:lvl>
    <w:lvl w:ilvl="4" w:tplc="B4129604" w:tentative="1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</w:lvl>
    <w:lvl w:ilvl="5" w:tplc="9724D8B6" w:tentative="1">
      <w:start w:val="1"/>
      <w:numFmt w:val="decimal"/>
      <w:lvlText w:val="%6)"/>
      <w:lvlJc w:val="left"/>
      <w:pPr>
        <w:tabs>
          <w:tab w:val="num" w:pos="4320"/>
        </w:tabs>
        <w:ind w:left="4320" w:hanging="360"/>
      </w:pPr>
    </w:lvl>
    <w:lvl w:ilvl="6" w:tplc="53D6AED0" w:tentative="1">
      <w:start w:val="1"/>
      <w:numFmt w:val="decimal"/>
      <w:lvlText w:val="%7)"/>
      <w:lvlJc w:val="left"/>
      <w:pPr>
        <w:tabs>
          <w:tab w:val="num" w:pos="5040"/>
        </w:tabs>
        <w:ind w:left="5040" w:hanging="360"/>
      </w:pPr>
    </w:lvl>
    <w:lvl w:ilvl="7" w:tplc="083C5F78" w:tentative="1">
      <w:start w:val="1"/>
      <w:numFmt w:val="decimal"/>
      <w:lvlText w:val="%8)"/>
      <w:lvlJc w:val="left"/>
      <w:pPr>
        <w:tabs>
          <w:tab w:val="num" w:pos="5760"/>
        </w:tabs>
        <w:ind w:left="5760" w:hanging="360"/>
      </w:pPr>
    </w:lvl>
    <w:lvl w:ilvl="8" w:tplc="092E8C36" w:tentative="1">
      <w:start w:val="1"/>
      <w:numFmt w:val="decimal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2CE21256"/>
    <w:multiLevelType w:val="hybridMultilevel"/>
    <w:tmpl w:val="2644453A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3E92716"/>
    <w:multiLevelType w:val="hybridMultilevel"/>
    <w:tmpl w:val="550E51B4"/>
    <w:lvl w:ilvl="0" w:tplc="D1D20646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166C7CBC" w:tentative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B59A4F54" w:tentative="1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</w:lvl>
    <w:lvl w:ilvl="3" w:tplc="DF3234FA" w:tentative="1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</w:lvl>
    <w:lvl w:ilvl="4" w:tplc="B4129604" w:tentative="1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</w:lvl>
    <w:lvl w:ilvl="5" w:tplc="9724D8B6" w:tentative="1">
      <w:start w:val="1"/>
      <w:numFmt w:val="decimal"/>
      <w:lvlText w:val="%6)"/>
      <w:lvlJc w:val="left"/>
      <w:pPr>
        <w:tabs>
          <w:tab w:val="num" w:pos="4320"/>
        </w:tabs>
        <w:ind w:left="4320" w:hanging="360"/>
      </w:pPr>
    </w:lvl>
    <w:lvl w:ilvl="6" w:tplc="53D6AED0" w:tentative="1">
      <w:start w:val="1"/>
      <w:numFmt w:val="decimal"/>
      <w:lvlText w:val="%7)"/>
      <w:lvlJc w:val="left"/>
      <w:pPr>
        <w:tabs>
          <w:tab w:val="num" w:pos="5040"/>
        </w:tabs>
        <w:ind w:left="5040" w:hanging="360"/>
      </w:pPr>
    </w:lvl>
    <w:lvl w:ilvl="7" w:tplc="083C5F78" w:tentative="1">
      <w:start w:val="1"/>
      <w:numFmt w:val="decimal"/>
      <w:lvlText w:val="%8)"/>
      <w:lvlJc w:val="left"/>
      <w:pPr>
        <w:tabs>
          <w:tab w:val="num" w:pos="5760"/>
        </w:tabs>
        <w:ind w:left="5760" w:hanging="360"/>
      </w:pPr>
    </w:lvl>
    <w:lvl w:ilvl="8" w:tplc="092E8C36" w:tentative="1">
      <w:start w:val="1"/>
      <w:numFmt w:val="decimal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37894FB3"/>
    <w:multiLevelType w:val="hybridMultilevel"/>
    <w:tmpl w:val="A4828204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B4D28FD"/>
    <w:multiLevelType w:val="hybridMultilevel"/>
    <w:tmpl w:val="37BA68EE"/>
    <w:lvl w:ilvl="0" w:tplc="0410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53DC6651"/>
    <w:multiLevelType w:val="hybridMultilevel"/>
    <w:tmpl w:val="DE9EE364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63502FDC"/>
    <w:multiLevelType w:val="hybridMultilevel"/>
    <w:tmpl w:val="27A43B20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66504CE1"/>
    <w:multiLevelType w:val="hybridMultilevel"/>
    <w:tmpl w:val="226CF216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88F0677"/>
    <w:multiLevelType w:val="hybridMultilevel"/>
    <w:tmpl w:val="1FB278B6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6A3B1E71"/>
    <w:multiLevelType w:val="hybridMultilevel"/>
    <w:tmpl w:val="1C1A7948"/>
    <w:lvl w:ilvl="0" w:tplc="0410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tabs>
          <w:tab w:val="num" w:pos="2340"/>
        </w:tabs>
        <w:ind w:left="23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7F66347D"/>
    <w:multiLevelType w:val="hybridMultilevel"/>
    <w:tmpl w:val="AAA05C2C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  <w:num w:numId="4">
    <w:abstractNumId w:val="0"/>
  </w:num>
  <w:num w:numId="5">
    <w:abstractNumId w:val="12"/>
  </w:num>
  <w:num w:numId="6">
    <w:abstractNumId w:val="9"/>
  </w:num>
  <w:num w:numId="7">
    <w:abstractNumId w:val="3"/>
  </w:num>
  <w:num w:numId="8">
    <w:abstractNumId w:val="10"/>
  </w:num>
  <w:num w:numId="9">
    <w:abstractNumId w:val="8"/>
  </w:num>
  <w:num w:numId="10">
    <w:abstractNumId w:val="13"/>
  </w:num>
  <w:num w:numId="11">
    <w:abstractNumId w:val="5"/>
  </w:num>
  <w:num w:numId="12">
    <w:abstractNumId w:val="14"/>
  </w:num>
  <w:num w:numId="13">
    <w:abstractNumId w:val="7"/>
  </w:num>
  <w:num w:numId="14">
    <w:abstractNumId w:val="11"/>
  </w:num>
  <w:num w:numId="15">
    <w:abstractNumId w:val="6"/>
  </w:num>
  <w:num w:numId="1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5DC4"/>
    <w:rsid w:val="00024383"/>
    <w:rsid w:val="00085C21"/>
    <w:rsid w:val="000910E7"/>
    <w:rsid w:val="000A17E1"/>
    <w:rsid w:val="000B12BD"/>
    <w:rsid w:val="001140C9"/>
    <w:rsid w:val="00133198"/>
    <w:rsid w:val="001417AE"/>
    <w:rsid w:val="0017491D"/>
    <w:rsid w:val="00184604"/>
    <w:rsid w:val="00215529"/>
    <w:rsid w:val="00242B35"/>
    <w:rsid w:val="002A31C0"/>
    <w:rsid w:val="002D19B0"/>
    <w:rsid w:val="002D1C88"/>
    <w:rsid w:val="003074ED"/>
    <w:rsid w:val="003115DD"/>
    <w:rsid w:val="00322166"/>
    <w:rsid w:val="00331155"/>
    <w:rsid w:val="00364B3E"/>
    <w:rsid w:val="003A2FC7"/>
    <w:rsid w:val="003B1F20"/>
    <w:rsid w:val="003C255A"/>
    <w:rsid w:val="003F0AAE"/>
    <w:rsid w:val="00494764"/>
    <w:rsid w:val="004A53CE"/>
    <w:rsid w:val="004D250A"/>
    <w:rsid w:val="005064E2"/>
    <w:rsid w:val="00531C8B"/>
    <w:rsid w:val="00536A48"/>
    <w:rsid w:val="00546971"/>
    <w:rsid w:val="00570674"/>
    <w:rsid w:val="00574D38"/>
    <w:rsid w:val="00580B79"/>
    <w:rsid w:val="00590D53"/>
    <w:rsid w:val="005B147E"/>
    <w:rsid w:val="005C7FFE"/>
    <w:rsid w:val="005F0069"/>
    <w:rsid w:val="005F5DFB"/>
    <w:rsid w:val="00606EE7"/>
    <w:rsid w:val="0061105E"/>
    <w:rsid w:val="006B7D4D"/>
    <w:rsid w:val="006C5C87"/>
    <w:rsid w:val="006D3C9A"/>
    <w:rsid w:val="006E5DC4"/>
    <w:rsid w:val="0071397A"/>
    <w:rsid w:val="00756796"/>
    <w:rsid w:val="007A2CD3"/>
    <w:rsid w:val="007E32E2"/>
    <w:rsid w:val="007E6219"/>
    <w:rsid w:val="007F58C7"/>
    <w:rsid w:val="0086623A"/>
    <w:rsid w:val="00867B85"/>
    <w:rsid w:val="008B7B84"/>
    <w:rsid w:val="008D1F4E"/>
    <w:rsid w:val="008F75B2"/>
    <w:rsid w:val="00915743"/>
    <w:rsid w:val="0092037C"/>
    <w:rsid w:val="00936404"/>
    <w:rsid w:val="009444CA"/>
    <w:rsid w:val="00A27BAD"/>
    <w:rsid w:val="00A62EFB"/>
    <w:rsid w:val="00A63A78"/>
    <w:rsid w:val="00A73540"/>
    <w:rsid w:val="00A843F0"/>
    <w:rsid w:val="00A87AFA"/>
    <w:rsid w:val="00AA593A"/>
    <w:rsid w:val="00B1304E"/>
    <w:rsid w:val="00B255C4"/>
    <w:rsid w:val="00B928F6"/>
    <w:rsid w:val="00BA3A0E"/>
    <w:rsid w:val="00BC01F5"/>
    <w:rsid w:val="00BF2F85"/>
    <w:rsid w:val="00C218AD"/>
    <w:rsid w:val="00C34692"/>
    <w:rsid w:val="00C65A7A"/>
    <w:rsid w:val="00CA74F4"/>
    <w:rsid w:val="00D04B42"/>
    <w:rsid w:val="00D230AD"/>
    <w:rsid w:val="00D31681"/>
    <w:rsid w:val="00D61847"/>
    <w:rsid w:val="00DA5DAD"/>
    <w:rsid w:val="00DB102E"/>
    <w:rsid w:val="00DC0F54"/>
    <w:rsid w:val="00E0636B"/>
    <w:rsid w:val="00E9104D"/>
    <w:rsid w:val="00EA5B29"/>
    <w:rsid w:val="00F72309"/>
    <w:rsid w:val="00F7626C"/>
    <w:rsid w:val="00FC3AD8"/>
    <w:rsid w:val="00FF5E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E3CF28B"/>
  <w15:chartTrackingRefBased/>
  <w15:docId w15:val="{89C4EBF1-30FC-458D-AC2D-F73F84B542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aliases w:val="Giustificato + 12 pt,Giustificato,12 pt,Corsivo + 12 pt"/>
    <w:qFormat/>
    <w:rsid w:val="006E5DC4"/>
    <w:rPr>
      <w:rFonts w:eastAsia="Calibri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8B7B84"/>
    <w:pPr>
      <w:ind w:left="708"/>
    </w:pPr>
  </w:style>
  <w:style w:type="paragraph" w:styleId="NormaleWeb">
    <w:name w:val="Normal (Web)"/>
    <w:basedOn w:val="Normale"/>
    <w:uiPriority w:val="99"/>
    <w:unhideWhenUsed/>
    <w:rsid w:val="00531C8B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paragraph" w:styleId="Intestazione">
    <w:name w:val="header"/>
    <w:basedOn w:val="Normale"/>
    <w:link w:val="IntestazioneCarattere"/>
    <w:uiPriority w:val="99"/>
    <w:rsid w:val="00133198"/>
    <w:pPr>
      <w:tabs>
        <w:tab w:val="center" w:pos="4819"/>
        <w:tab w:val="right" w:pos="9638"/>
      </w:tabs>
    </w:pPr>
    <w:rPr>
      <w:rFonts w:ascii="Calibri" w:hAnsi="Calibri"/>
      <w:sz w:val="22"/>
      <w:szCs w:val="22"/>
      <w:lang w:eastAsia="en-US"/>
    </w:rPr>
  </w:style>
  <w:style w:type="character" w:customStyle="1" w:styleId="IntestazioneCarattere">
    <w:name w:val="Intestazione Carattere"/>
    <w:link w:val="Intestazione"/>
    <w:uiPriority w:val="99"/>
    <w:rsid w:val="00133198"/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6133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334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55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5172637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5940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2508187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2305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1152482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0315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62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8313551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2657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86946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17645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147293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054350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03006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7698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2</Pages>
  <Words>745</Words>
  <Characters>4247</Characters>
  <Application>Microsoft Office Word</Application>
  <DocSecurity>0</DocSecurity>
  <Lines>35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cp:lastModifiedBy>Francesca Torretta</cp:lastModifiedBy>
  <cp:revision>19</cp:revision>
  <dcterms:created xsi:type="dcterms:W3CDTF">2018-09-16T10:15:00Z</dcterms:created>
  <dcterms:modified xsi:type="dcterms:W3CDTF">2023-09-10T08:50:00Z</dcterms:modified>
</cp:coreProperties>
</file>